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0D63E6" w14:textId="77777777" w:rsidR="00231DAA" w:rsidRPr="002A3867" w:rsidRDefault="000E2311" w:rsidP="002A3867">
      <w:pPr>
        <w:pStyle w:val="Corpsdetexte"/>
        <w:ind w:left="277"/>
        <w:rPr>
          <w:rFonts w:ascii="Times New Roman"/>
          <w:sz w:val="20"/>
        </w:rPr>
      </w:pPr>
      <w:r>
        <w:rPr>
          <w:noProof/>
          <w:color w:val="000000"/>
          <w:bdr w:val="none" w:sz="0" w:space="0" w:color="auto" w:frame="1"/>
          <w:lang w:val="fr-CA" w:eastAsia="fr-CA"/>
        </w:rPr>
        <w:drawing>
          <wp:inline distT="0" distB="0" distL="0" distR="0" wp14:anchorId="451B0815" wp14:editId="3911E54C">
            <wp:extent cx="1993468" cy="876300"/>
            <wp:effectExtent l="0" t="0" r="0" b="0"/>
            <wp:docPr id="1" name="Image 1" descr="C:\Users\Manuel\AppData\Local\Microsoft\Windows\INetCache\Content.Word\RDSBM_Logo_RV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Manuel\AppData\Local\Microsoft\Windows\INetCache\Content.Word\RDSBM_Logo_RVB.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4186" r="1"/>
                    <a:stretch/>
                  </pic:blipFill>
                  <pic:spPr bwMode="auto">
                    <a:xfrm>
                      <a:off x="0" y="0"/>
                      <a:ext cx="2001755" cy="879943"/>
                    </a:xfrm>
                    <a:prstGeom prst="rect">
                      <a:avLst/>
                    </a:prstGeom>
                    <a:noFill/>
                    <a:ln>
                      <a:noFill/>
                    </a:ln>
                    <a:extLst>
                      <a:ext uri="{53640926-AAD7-44D8-BBD7-CCE9431645EC}">
                        <a14:shadowObscured xmlns:a14="http://schemas.microsoft.com/office/drawing/2010/main"/>
                      </a:ext>
                    </a:extLst>
                  </pic:spPr>
                </pic:pic>
              </a:graphicData>
            </a:graphic>
          </wp:inline>
        </w:drawing>
      </w:r>
    </w:p>
    <w:p w14:paraId="79BE2B3E" w14:textId="0B49FF7B" w:rsidR="00E96888" w:rsidRDefault="00477481" w:rsidP="00881DF4">
      <w:pPr>
        <w:spacing w:before="184" w:line="275" w:lineRule="exact"/>
        <w:ind w:left="2697" w:right="2718"/>
        <w:jc w:val="center"/>
        <w:rPr>
          <w:rFonts w:ascii="Arial" w:hAnsi="Arial" w:cs="Arial"/>
          <w:b/>
        </w:rPr>
      </w:pPr>
      <w:r>
        <w:rPr>
          <w:rFonts w:ascii="Arial" w:hAnsi="Arial" w:cs="Arial"/>
          <w:b/>
        </w:rPr>
        <w:t>Compte-rendu</w:t>
      </w:r>
      <w:r w:rsidR="00E96888">
        <w:rPr>
          <w:rFonts w:ascii="Arial" w:hAnsi="Arial" w:cs="Arial"/>
          <w:b/>
        </w:rPr>
        <w:t xml:space="preserve"> comité des délégués du RDSBM</w:t>
      </w:r>
    </w:p>
    <w:p w14:paraId="0F8DEEAD" w14:textId="77777777" w:rsidR="00881DF4" w:rsidRDefault="00881DF4" w:rsidP="00881DF4">
      <w:pPr>
        <w:spacing w:before="184" w:line="275" w:lineRule="exact"/>
        <w:ind w:left="2697" w:right="2718"/>
        <w:jc w:val="center"/>
        <w:rPr>
          <w:rFonts w:ascii="Arial" w:hAnsi="Arial" w:cs="Arial"/>
          <w:b/>
        </w:rPr>
      </w:pPr>
    </w:p>
    <w:p w14:paraId="6FC73017" w14:textId="1A9887DB" w:rsidR="0041255A" w:rsidRDefault="0040425B" w:rsidP="00083CC8">
      <w:pPr>
        <w:spacing w:line="275" w:lineRule="exact"/>
        <w:ind w:left="2697" w:right="2724"/>
        <w:jc w:val="center"/>
        <w:rPr>
          <w:rFonts w:ascii="Arial" w:hAnsi="Arial" w:cs="Arial"/>
          <w:b/>
        </w:rPr>
      </w:pPr>
      <w:r>
        <w:rPr>
          <w:rFonts w:ascii="Arial" w:hAnsi="Arial" w:cs="Arial"/>
          <w:b/>
        </w:rPr>
        <w:t xml:space="preserve">Mercredi 17 </w:t>
      </w:r>
      <w:r w:rsidR="00A17BD8">
        <w:rPr>
          <w:rFonts w:ascii="Arial" w:hAnsi="Arial" w:cs="Arial"/>
          <w:b/>
        </w:rPr>
        <w:t>juin</w:t>
      </w:r>
      <w:r>
        <w:rPr>
          <w:rFonts w:ascii="Arial" w:hAnsi="Arial" w:cs="Arial"/>
          <w:b/>
        </w:rPr>
        <w:t xml:space="preserve">, </w:t>
      </w:r>
      <w:r w:rsidR="0041255A">
        <w:rPr>
          <w:rFonts w:ascii="Arial" w:hAnsi="Arial" w:cs="Arial"/>
          <w:b/>
        </w:rPr>
        <w:t>9h</w:t>
      </w:r>
    </w:p>
    <w:tbl>
      <w:tblPr>
        <w:tblStyle w:val="Grilledutableau"/>
        <w:tblpPr w:leftFromText="141" w:rightFromText="141" w:vertAnchor="text" w:horzAnchor="margin" w:tblpXSpec="center" w:tblpY="622"/>
        <w:tblW w:w="11483" w:type="dxa"/>
        <w:tblLook w:val="04A0" w:firstRow="1" w:lastRow="0" w:firstColumn="1" w:lastColumn="0" w:noHBand="0" w:noVBand="1"/>
      </w:tblPr>
      <w:tblGrid>
        <w:gridCol w:w="6096"/>
        <w:gridCol w:w="5387"/>
      </w:tblGrid>
      <w:tr w:rsidR="0092043B" w:rsidRPr="00532F29" w14:paraId="20DA1624" w14:textId="77777777" w:rsidTr="0092043B">
        <w:trPr>
          <w:trHeight w:val="2968"/>
        </w:trPr>
        <w:tc>
          <w:tcPr>
            <w:tcW w:w="6096" w:type="dxa"/>
          </w:tcPr>
          <w:p w14:paraId="31262A49" w14:textId="77777777" w:rsidR="0092043B" w:rsidRPr="00832C93" w:rsidRDefault="0092043B" w:rsidP="0092043B">
            <w:pPr>
              <w:rPr>
                <w:rFonts w:ascii="Rosarivo" w:eastAsia="Times New Roman" w:hAnsi="Rosarivo" w:cs="Arial"/>
                <w:b/>
                <w:color w:val="000000"/>
                <w:sz w:val="15"/>
                <w:szCs w:val="15"/>
                <w:u w:val="single"/>
              </w:rPr>
            </w:pPr>
            <w:bookmarkStart w:id="0" w:name="_GoBack"/>
            <w:bookmarkEnd w:id="0"/>
            <w:r>
              <w:rPr>
                <w:rFonts w:ascii="Rosarivo" w:eastAsia="Times New Roman" w:hAnsi="Rosarivo" w:cs="Arial"/>
                <w:b/>
                <w:color w:val="000000"/>
                <w:sz w:val="15"/>
                <w:szCs w:val="15"/>
                <w:u w:val="single"/>
              </w:rPr>
              <w:t>Présent</w:t>
            </w:r>
            <w:r w:rsidRPr="00832C93">
              <w:rPr>
                <w:rFonts w:ascii="Rosarivo" w:eastAsia="Times New Roman" w:hAnsi="Rosarivo" w:cs="Arial"/>
                <w:b/>
                <w:color w:val="000000"/>
                <w:sz w:val="15"/>
                <w:szCs w:val="15"/>
                <w:u w:val="single"/>
              </w:rPr>
              <w:t>s</w:t>
            </w:r>
          </w:p>
          <w:p w14:paraId="2030FCC7" w14:textId="77777777" w:rsidR="0092043B" w:rsidRPr="003E736F" w:rsidRDefault="0092043B" w:rsidP="0092043B">
            <w:pPr>
              <w:rPr>
                <w:rFonts w:ascii="Rosarivo" w:eastAsia="Times New Roman" w:hAnsi="Rosarivo" w:cs="Arial"/>
                <w:sz w:val="15"/>
                <w:szCs w:val="15"/>
              </w:rPr>
            </w:pPr>
            <w:r w:rsidRPr="003E736F">
              <w:rPr>
                <w:rFonts w:ascii="Rosarivo" w:eastAsia="Times New Roman" w:hAnsi="Rosarivo" w:cs="Arial"/>
                <w:color w:val="000000"/>
                <w:sz w:val="15"/>
                <w:szCs w:val="15"/>
              </w:rPr>
              <w:t xml:space="preserve">Manuel Grosset, </w:t>
            </w:r>
            <w:r>
              <w:rPr>
                <w:rFonts w:ascii="Rosarivo" w:eastAsia="Times New Roman" w:hAnsi="Rosarivo" w:cs="Arial"/>
                <w:color w:val="000000"/>
                <w:sz w:val="15"/>
                <w:szCs w:val="15"/>
              </w:rPr>
              <w:t>RDSBM</w:t>
            </w:r>
          </w:p>
          <w:p w14:paraId="125E11FF" w14:textId="77777777" w:rsidR="0092043B" w:rsidRPr="00864DC4" w:rsidRDefault="0092043B" w:rsidP="0092043B">
            <w:pPr>
              <w:rPr>
                <w:rFonts w:ascii="Rosarivo" w:eastAsia="Times New Roman" w:hAnsi="Rosarivo" w:cs="Arial"/>
                <w:color w:val="000000"/>
                <w:sz w:val="15"/>
                <w:szCs w:val="15"/>
              </w:rPr>
            </w:pPr>
            <w:r w:rsidRPr="00864DC4">
              <w:rPr>
                <w:rFonts w:ascii="Rosarivo" w:eastAsia="Times New Roman" w:hAnsi="Rosarivo" w:cs="Arial"/>
                <w:color w:val="000000"/>
                <w:sz w:val="15"/>
                <w:szCs w:val="15"/>
              </w:rPr>
              <w:t xml:space="preserve">Claudette </w:t>
            </w:r>
            <w:proofErr w:type="spellStart"/>
            <w:r w:rsidRPr="00864DC4">
              <w:rPr>
                <w:rFonts w:ascii="Rosarivo" w:eastAsia="Times New Roman" w:hAnsi="Rosarivo" w:cs="Arial"/>
                <w:color w:val="000000"/>
                <w:sz w:val="15"/>
                <w:szCs w:val="15"/>
              </w:rPr>
              <w:t>Giguère</w:t>
            </w:r>
            <w:proofErr w:type="spellEnd"/>
            <w:r w:rsidRPr="00864DC4">
              <w:rPr>
                <w:rFonts w:ascii="Rosarivo" w:eastAsia="Times New Roman" w:hAnsi="Rosarivo" w:cs="Arial"/>
                <w:color w:val="000000"/>
                <w:sz w:val="15"/>
                <w:szCs w:val="15"/>
              </w:rPr>
              <w:t>, Table aînés (EDA)</w:t>
            </w:r>
          </w:p>
          <w:p w14:paraId="3DE523DA" w14:textId="77777777" w:rsidR="0092043B" w:rsidRPr="00864DC4" w:rsidRDefault="0092043B" w:rsidP="0092043B">
            <w:pPr>
              <w:rPr>
                <w:rFonts w:ascii="Rosarivo" w:eastAsia="Times New Roman" w:hAnsi="Rosarivo" w:cs="Arial"/>
                <w:color w:val="000000"/>
                <w:sz w:val="15"/>
                <w:szCs w:val="15"/>
              </w:rPr>
            </w:pPr>
            <w:r w:rsidRPr="00864DC4">
              <w:rPr>
                <w:rFonts w:ascii="Rosarivo" w:eastAsia="Times New Roman" w:hAnsi="Rosarivo" w:cs="Arial"/>
                <w:color w:val="000000"/>
                <w:sz w:val="15"/>
                <w:szCs w:val="15"/>
              </w:rPr>
              <w:t xml:space="preserve">Jean-François Pomerleau, Table jeunesse (MDJ </w:t>
            </w:r>
            <w:proofErr w:type="spellStart"/>
            <w:r w:rsidRPr="00864DC4">
              <w:rPr>
                <w:rFonts w:ascii="Rosarivo" w:eastAsia="Times New Roman" w:hAnsi="Rosarivo" w:cs="Arial"/>
                <w:color w:val="000000"/>
                <w:sz w:val="15"/>
                <w:szCs w:val="15"/>
              </w:rPr>
              <w:t>Farnham</w:t>
            </w:r>
            <w:proofErr w:type="spellEnd"/>
            <w:r w:rsidRPr="00864DC4">
              <w:rPr>
                <w:rFonts w:ascii="Rosarivo" w:eastAsia="Times New Roman" w:hAnsi="Rosarivo" w:cs="Arial"/>
                <w:color w:val="000000"/>
                <w:sz w:val="15"/>
                <w:szCs w:val="15"/>
              </w:rPr>
              <w:t xml:space="preserve">) </w:t>
            </w:r>
          </w:p>
          <w:p w14:paraId="1A9D2F39" w14:textId="77777777" w:rsidR="0092043B" w:rsidRPr="00864DC4" w:rsidRDefault="0092043B" w:rsidP="0092043B">
            <w:pPr>
              <w:rPr>
                <w:rFonts w:ascii="Rosarivo" w:eastAsia="Times New Roman" w:hAnsi="Rosarivo" w:cs="Arial"/>
                <w:color w:val="000000"/>
                <w:sz w:val="15"/>
                <w:szCs w:val="15"/>
              </w:rPr>
            </w:pPr>
            <w:r w:rsidRPr="00864DC4">
              <w:rPr>
                <w:rFonts w:ascii="Rosarivo" w:eastAsia="Times New Roman" w:hAnsi="Rosarivo" w:cs="Arial"/>
                <w:color w:val="000000"/>
                <w:sz w:val="15"/>
                <w:szCs w:val="15"/>
              </w:rPr>
              <w:t>Nicolas Gauthier, CDC</w:t>
            </w:r>
          </w:p>
          <w:p w14:paraId="1B296D0F" w14:textId="77777777" w:rsidR="0092043B" w:rsidRPr="00864DC4" w:rsidRDefault="0092043B" w:rsidP="0092043B">
            <w:pPr>
              <w:rPr>
                <w:rFonts w:ascii="Rosarivo" w:eastAsia="Times New Roman" w:hAnsi="Rosarivo" w:cs="Arial"/>
                <w:color w:val="000000"/>
                <w:sz w:val="15"/>
                <w:szCs w:val="15"/>
              </w:rPr>
            </w:pPr>
            <w:r w:rsidRPr="00864DC4">
              <w:rPr>
                <w:rFonts w:ascii="Rosarivo" w:eastAsia="Times New Roman" w:hAnsi="Rosarivo" w:cs="Arial"/>
                <w:color w:val="000000"/>
                <w:sz w:val="15"/>
                <w:szCs w:val="15"/>
              </w:rPr>
              <w:t>Marie-Hélène Cloutier, Organisatrice communautaire (CIUSSS)</w:t>
            </w:r>
          </w:p>
          <w:p w14:paraId="1F4999A4" w14:textId="77777777" w:rsidR="0092043B" w:rsidRPr="00864DC4" w:rsidRDefault="0092043B" w:rsidP="0092043B">
            <w:pPr>
              <w:rPr>
                <w:rFonts w:ascii="Rosarivo" w:eastAsia="Times New Roman" w:hAnsi="Rosarivo" w:cs="Arial"/>
                <w:color w:val="000000"/>
                <w:sz w:val="15"/>
                <w:szCs w:val="15"/>
              </w:rPr>
            </w:pPr>
            <w:r w:rsidRPr="00864DC4">
              <w:rPr>
                <w:rFonts w:ascii="Rosarivo" w:eastAsia="Times New Roman" w:hAnsi="Rosarivo" w:cs="Arial"/>
                <w:color w:val="000000"/>
                <w:sz w:val="15"/>
                <w:szCs w:val="15"/>
              </w:rPr>
              <w:t>Daphnée Poirier, Organisatrice communautaire (CIUSSS)</w:t>
            </w:r>
          </w:p>
          <w:p w14:paraId="6597DD1A" w14:textId="77777777" w:rsidR="0092043B" w:rsidRPr="00864DC4" w:rsidRDefault="0092043B" w:rsidP="0092043B">
            <w:pPr>
              <w:rPr>
                <w:rFonts w:ascii="Rosarivo" w:eastAsia="Times New Roman" w:hAnsi="Rosarivo" w:cs="Arial"/>
                <w:color w:val="000000"/>
                <w:sz w:val="15"/>
                <w:szCs w:val="15"/>
              </w:rPr>
            </w:pPr>
            <w:r w:rsidRPr="00864DC4">
              <w:rPr>
                <w:rFonts w:ascii="Rosarivo" w:eastAsia="Times New Roman" w:hAnsi="Rosarivo" w:cs="Arial"/>
                <w:color w:val="000000"/>
                <w:sz w:val="15"/>
                <w:szCs w:val="15"/>
              </w:rPr>
              <w:t>Valérie Marin, Table pauvreté et sécurité alimentaire (Centre Marguerite Dubois)</w:t>
            </w:r>
          </w:p>
          <w:p w14:paraId="0E0A14F3" w14:textId="77777777" w:rsidR="0092043B" w:rsidRPr="00864DC4" w:rsidRDefault="0092043B" w:rsidP="0092043B">
            <w:pPr>
              <w:rPr>
                <w:rFonts w:ascii="Rosarivo" w:eastAsia="Times New Roman" w:hAnsi="Rosarivo" w:cs="Arial"/>
                <w:color w:val="000000"/>
                <w:sz w:val="15"/>
                <w:szCs w:val="15"/>
              </w:rPr>
            </w:pPr>
            <w:r w:rsidRPr="00864DC4">
              <w:rPr>
                <w:rFonts w:ascii="Rosarivo" w:eastAsia="Times New Roman" w:hAnsi="Rosarivo" w:cs="Arial"/>
                <w:color w:val="000000"/>
                <w:sz w:val="15"/>
                <w:szCs w:val="15"/>
              </w:rPr>
              <w:t xml:space="preserve">Claire </w:t>
            </w:r>
            <w:proofErr w:type="spellStart"/>
            <w:r w:rsidRPr="00864DC4">
              <w:rPr>
                <w:rFonts w:ascii="Rosarivo" w:eastAsia="Times New Roman" w:hAnsi="Rosarivo" w:cs="Arial"/>
                <w:color w:val="000000"/>
                <w:sz w:val="15"/>
                <w:szCs w:val="15"/>
              </w:rPr>
              <w:t>Citeau</w:t>
            </w:r>
            <w:proofErr w:type="spellEnd"/>
            <w:r w:rsidRPr="00864DC4">
              <w:rPr>
                <w:rFonts w:ascii="Rosarivo" w:eastAsia="Times New Roman" w:hAnsi="Rosarivo" w:cs="Arial"/>
                <w:color w:val="000000"/>
                <w:sz w:val="15"/>
                <w:szCs w:val="15"/>
              </w:rPr>
              <w:t xml:space="preserve">, TDC Lac-Brome (Ville) </w:t>
            </w:r>
          </w:p>
          <w:p w14:paraId="33D27456" w14:textId="77777777" w:rsidR="0092043B" w:rsidRPr="00864DC4" w:rsidRDefault="0092043B" w:rsidP="0092043B">
            <w:pPr>
              <w:rPr>
                <w:rFonts w:ascii="Rosarivo" w:eastAsia="Times New Roman" w:hAnsi="Rosarivo" w:cs="Arial"/>
                <w:color w:val="000000"/>
                <w:sz w:val="15"/>
                <w:szCs w:val="15"/>
                <w:lang w:val="fr-CA"/>
              </w:rPr>
            </w:pPr>
            <w:r w:rsidRPr="00864DC4">
              <w:rPr>
                <w:rFonts w:ascii="Rosarivo" w:eastAsia="Times New Roman" w:hAnsi="Rosarivo" w:cs="Arial"/>
                <w:color w:val="000000"/>
                <w:sz w:val="15"/>
                <w:szCs w:val="15"/>
                <w:lang w:val="fr-CA"/>
              </w:rPr>
              <w:t xml:space="preserve">Tania </w:t>
            </w:r>
            <w:proofErr w:type="spellStart"/>
            <w:r w:rsidRPr="00864DC4">
              <w:rPr>
                <w:rFonts w:ascii="Rosarivo" w:eastAsia="Times New Roman" w:hAnsi="Rosarivo" w:cs="Arial"/>
                <w:color w:val="000000"/>
                <w:sz w:val="15"/>
                <w:szCs w:val="15"/>
                <w:lang w:val="fr-CA"/>
              </w:rPr>
              <w:t>Szymanski</w:t>
            </w:r>
            <w:proofErr w:type="spellEnd"/>
            <w:r w:rsidRPr="00864DC4">
              <w:rPr>
                <w:rFonts w:ascii="Rosarivo" w:eastAsia="Times New Roman" w:hAnsi="Rosarivo" w:cs="Arial"/>
                <w:color w:val="000000"/>
                <w:sz w:val="15"/>
                <w:szCs w:val="15"/>
                <w:lang w:val="fr-CA"/>
              </w:rPr>
              <w:t>, MRC</w:t>
            </w:r>
          </w:p>
          <w:p w14:paraId="2BC5DAB7" w14:textId="77777777" w:rsidR="0092043B" w:rsidRPr="00864DC4" w:rsidRDefault="0092043B" w:rsidP="0092043B">
            <w:pPr>
              <w:rPr>
                <w:rFonts w:ascii="Rosarivo" w:eastAsia="Times New Roman" w:hAnsi="Rosarivo" w:cs="Arial"/>
                <w:color w:val="000000"/>
                <w:sz w:val="15"/>
                <w:szCs w:val="15"/>
              </w:rPr>
            </w:pPr>
            <w:proofErr w:type="spellStart"/>
            <w:r w:rsidRPr="00864DC4">
              <w:rPr>
                <w:rFonts w:ascii="Rosarivo" w:eastAsia="Times New Roman" w:hAnsi="Rosarivo" w:cs="Arial"/>
                <w:color w:val="000000"/>
                <w:sz w:val="15"/>
                <w:szCs w:val="15"/>
              </w:rPr>
              <w:t>Arianne</w:t>
            </w:r>
            <w:proofErr w:type="spellEnd"/>
            <w:r w:rsidRPr="00864DC4">
              <w:rPr>
                <w:rFonts w:ascii="Rosarivo" w:eastAsia="Times New Roman" w:hAnsi="Rosarivo" w:cs="Arial"/>
                <w:color w:val="000000"/>
                <w:sz w:val="15"/>
                <w:szCs w:val="15"/>
              </w:rPr>
              <w:t xml:space="preserve"> Davidson, Table dépendance (CJE)</w:t>
            </w:r>
          </w:p>
          <w:p w14:paraId="60645F4B" w14:textId="77777777" w:rsidR="0092043B" w:rsidRPr="00864DC4" w:rsidRDefault="0092043B" w:rsidP="0092043B">
            <w:pPr>
              <w:rPr>
                <w:rFonts w:ascii="Rosarivo" w:eastAsia="Times New Roman" w:hAnsi="Rosarivo" w:cs="Arial"/>
                <w:color w:val="000000"/>
                <w:sz w:val="15"/>
                <w:szCs w:val="15"/>
              </w:rPr>
            </w:pPr>
            <w:proofErr w:type="spellStart"/>
            <w:r>
              <w:rPr>
                <w:rFonts w:ascii="Rosarivo" w:eastAsia="Times New Roman" w:hAnsi="Rosarivo" w:cs="Arial"/>
                <w:color w:val="000000"/>
                <w:sz w:val="15"/>
                <w:szCs w:val="15"/>
              </w:rPr>
              <w:t>S</w:t>
            </w:r>
            <w:r w:rsidRPr="00864DC4">
              <w:rPr>
                <w:rFonts w:ascii="Rosarivo" w:eastAsia="Times New Roman" w:hAnsi="Rosarivo" w:cs="Arial"/>
                <w:color w:val="000000"/>
                <w:sz w:val="15"/>
                <w:szCs w:val="15"/>
              </w:rPr>
              <w:t>yn</w:t>
            </w:r>
            <w:proofErr w:type="spellEnd"/>
            <w:r w:rsidRPr="00864DC4">
              <w:rPr>
                <w:rFonts w:ascii="Rosarivo" w:eastAsia="Times New Roman" w:hAnsi="Rosarivo" w:cs="Arial"/>
                <w:color w:val="000000"/>
                <w:sz w:val="15"/>
                <w:szCs w:val="15"/>
              </w:rPr>
              <w:t xml:space="preserve"> Moreau, CDC</w:t>
            </w:r>
          </w:p>
          <w:p w14:paraId="05A89EA9" w14:textId="77777777" w:rsidR="0092043B" w:rsidRPr="00864DC4" w:rsidRDefault="0092043B" w:rsidP="0092043B">
            <w:pPr>
              <w:rPr>
                <w:rFonts w:ascii="Rosarivo" w:eastAsia="Times New Roman" w:hAnsi="Rosarivo" w:cs="Arial"/>
                <w:color w:val="000000"/>
                <w:sz w:val="15"/>
                <w:szCs w:val="15"/>
              </w:rPr>
            </w:pPr>
            <w:r w:rsidRPr="00864DC4">
              <w:rPr>
                <w:rFonts w:ascii="Rosarivo" w:eastAsia="Times New Roman" w:hAnsi="Rosarivo" w:cs="Arial"/>
                <w:color w:val="000000"/>
                <w:sz w:val="15"/>
                <w:szCs w:val="15"/>
              </w:rPr>
              <w:t>Ola</w:t>
            </w:r>
            <w:r>
              <w:rPr>
                <w:rFonts w:ascii="Rosarivo" w:eastAsia="Times New Roman" w:hAnsi="Rosarivo" w:cs="Arial"/>
                <w:color w:val="000000"/>
                <w:sz w:val="15"/>
                <w:szCs w:val="15"/>
              </w:rPr>
              <w:t xml:space="preserve"> </w:t>
            </w:r>
            <w:proofErr w:type="spellStart"/>
            <w:r>
              <w:rPr>
                <w:rFonts w:ascii="Rosarivo" w:eastAsia="Times New Roman" w:hAnsi="Rosarivo" w:cs="Arial"/>
                <w:color w:val="000000"/>
                <w:sz w:val="15"/>
                <w:szCs w:val="15"/>
              </w:rPr>
              <w:t>Pilatowski</w:t>
            </w:r>
            <w:proofErr w:type="spellEnd"/>
            <w:r w:rsidRPr="00864DC4">
              <w:rPr>
                <w:rFonts w:ascii="Rosarivo" w:eastAsia="Times New Roman" w:hAnsi="Rosarivo" w:cs="Arial"/>
                <w:color w:val="000000"/>
                <w:sz w:val="15"/>
                <w:szCs w:val="15"/>
              </w:rPr>
              <w:t xml:space="preserve">, Table logement </w:t>
            </w:r>
          </w:p>
          <w:p w14:paraId="30DB67C7" w14:textId="77777777" w:rsidR="0092043B" w:rsidRPr="00864DC4" w:rsidRDefault="0092043B" w:rsidP="0092043B">
            <w:pPr>
              <w:rPr>
                <w:rFonts w:ascii="Rosarivo" w:eastAsia="Times New Roman" w:hAnsi="Rosarivo" w:cs="Arial"/>
                <w:color w:val="000000"/>
                <w:sz w:val="15"/>
                <w:szCs w:val="15"/>
              </w:rPr>
            </w:pPr>
            <w:r w:rsidRPr="00864DC4">
              <w:rPr>
                <w:rFonts w:ascii="Rosarivo" w:eastAsia="Times New Roman" w:hAnsi="Rosarivo" w:cs="Arial"/>
                <w:color w:val="000000"/>
                <w:sz w:val="15"/>
                <w:szCs w:val="15"/>
              </w:rPr>
              <w:t>Claudia Daigle, CDC</w:t>
            </w:r>
          </w:p>
          <w:p w14:paraId="6C29017A" w14:textId="77777777" w:rsidR="0092043B" w:rsidRPr="00477481" w:rsidRDefault="0092043B" w:rsidP="0092043B">
            <w:pPr>
              <w:pBdr>
                <w:top w:val="nil"/>
                <w:left w:val="nil"/>
                <w:bottom w:val="nil"/>
                <w:right w:val="nil"/>
                <w:between w:val="nil"/>
              </w:pBdr>
              <w:rPr>
                <w:rFonts w:ascii="Rosarivo" w:eastAsia="Rosarivo" w:hAnsi="Rosarivo" w:cs="Rosarivo"/>
                <w:color w:val="000000"/>
                <w:sz w:val="15"/>
                <w:szCs w:val="15"/>
              </w:rPr>
            </w:pPr>
            <w:r w:rsidRPr="00477481">
              <w:rPr>
                <w:rFonts w:ascii="Rosarivo" w:eastAsia="Rosarivo" w:hAnsi="Rosarivo" w:cs="Rosarivo"/>
                <w:color w:val="000000"/>
                <w:sz w:val="15"/>
                <w:szCs w:val="15"/>
              </w:rPr>
              <w:t xml:space="preserve">Diane </w:t>
            </w:r>
            <w:proofErr w:type="spellStart"/>
            <w:r w:rsidRPr="00477481">
              <w:rPr>
                <w:rFonts w:ascii="Rosarivo" w:eastAsia="Rosarivo" w:hAnsi="Rosarivo" w:cs="Rosarivo"/>
                <w:color w:val="000000"/>
                <w:sz w:val="15"/>
                <w:szCs w:val="15"/>
              </w:rPr>
              <w:t>Therrien</w:t>
            </w:r>
            <w:proofErr w:type="spellEnd"/>
            <w:r w:rsidRPr="00477481">
              <w:rPr>
                <w:rFonts w:ascii="Rosarivo" w:eastAsia="Rosarivo" w:hAnsi="Rosarivo" w:cs="Rosarivo"/>
                <w:color w:val="000000"/>
                <w:sz w:val="15"/>
                <w:szCs w:val="15"/>
              </w:rPr>
              <w:t xml:space="preserve">, TDC </w:t>
            </w:r>
            <w:proofErr w:type="spellStart"/>
            <w:r w:rsidRPr="00477481">
              <w:rPr>
                <w:rFonts w:ascii="Rosarivo" w:eastAsia="Rosarivo" w:hAnsi="Rosarivo" w:cs="Rosarivo"/>
                <w:color w:val="000000"/>
                <w:sz w:val="15"/>
                <w:szCs w:val="15"/>
              </w:rPr>
              <w:t>Cowansville</w:t>
            </w:r>
            <w:proofErr w:type="spellEnd"/>
            <w:r w:rsidRPr="00477481">
              <w:rPr>
                <w:rFonts w:ascii="Rosarivo" w:eastAsia="Rosarivo" w:hAnsi="Rosarivo" w:cs="Rosarivo"/>
                <w:color w:val="000000"/>
                <w:sz w:val="15"/>
                <w:szCs w:val="15"/>
              </w:rPr>
              <w:t xml:space="preserve"> (APHPBM)</w:t>
            </w:r>
          </w:p>
          <w:p w14:paraId="7C2A8A65" w14:textId="77777777" w:rsidR="0092043B" w:rsidRPr="00864DC4" w:rsidRDefault="0092043B" w:rsidP="0092043B">
            <w:pPr>
              <w:rPr>
                <w:rFonts w:ascii="Rosarivo" w:eastAsia="Times New Roman" w:hAnsi="Rosarivo" w:cs="Arial"/>
                <w:color w:val="000000"/>
                <w:sz w:val="15"/>
                <w:szCs w:val="15"/>
              </w:rPr>
            </w:pPr>
            <w:r w:rsidRPr="00864DC4">
              <w:rPr>
                <w:rFonts w:ascii="Rosarivo" w:eastAsia="Times New Roman" w:hAnsi="Rosarivo" w:cs="Arial"/>
                <w:color w:val="000000"/>
                <w:sz w:val="15"/>
                <w:szCs w:val="15"/>
              </w:rPr>
              <w:t xml:space="preserve">Daniel </w:t>
            </w:r>
            <w:proofErr w:type="spellStart"/>
            <w:r w:rsidRPr="00864DC4">
              <w:rPr>
                <w:rFonts w:ascii="Rosarivo" w:eastAsia="Times New Roman" w:hAnsi="Rosarivo" w:cs="Arial"/>
                <w:color w:val="000000"/>
                <w:sz w:val="15"/>
                <w:szCs w:val="15"/>
              </w:rPr>
              <w:t>Tétreault</w:t>
            </w:r>
            <w:proofErr w:type="spellEnd"/>
            <w:r w:rsidRPr="00864DC4">
              <w:rPr>
                <w:rFonts w:ascii="Rosarivo" w:eastAsia="Times New Roman" w:hAnsi="Rosarivo" w:cs="Arial"/>
                <w:color w:val="000000"/>
                <w:sz w:val="15"/>
                <w:szCs w:val="15"/>
              </w:rPr>
              <w:t>, Préfet adjoint MRC</w:t>
            </w:r>
          </w:p>
          <w:p w14:paraId="070C463F" w14:textId="77777777" w:rsidR="0092043B" w:rsidRPr="00864DC4" w:rsidRDefault="0092043B" w:rsidP="0092043B">
            <w:pPr>
              <w:rPr>
                <w:rFonts w:ascii="Rosarivo" w:eastAsia="Times New Roman" w:hAnsi="Rosarivo" w:cs="Arial"/>
                <w:color w:val="000000"/>
                <w:sz w:val="15"/>
                <w:szCs w:val="15"/>
              </w:rPr>
            </w:pPr>
            <w:r w:rsidRPr="00864DC4">
              <w:rPr>
                <w:rFonts w:ascii="Rosarivo" w:eastAsia="Times New Roman" w:hAnsi="Rosarivo" w:cs="Arial"/>
                <w:color w:val="000000"/>
                <w:sz w:val="15"/>
                <w:szCs w:val="15"/>
              </w:rPr>
              <w:t>Samantha Morin, TDC Bedford (</w:t>
            </w:r>
            <w:proofErr w:type="spellStart"/>
            <w:r w:rsidRPr="00864DC4">
              <w:rPr>
                <w:rFonts w:ascii="Rosarivo" w:eastAsia="Times New Roman" w:hAnsi="Rosarivo" w:cs="Arial"/>
                <w:color w:val="000000"/>
                <w:sz w:val="15"/>
                <w:szCs w:val="15"/>
              </w:rPr>
              <w:t>Avante</w:t>
            </w:r>
            <w:proofErr w:type="spellEnd"/>
            <w:r w:rsidRPr="00864DC4">
              <w:rPr>
                <w:rFonts w:ascii="Rosarivo" w:eastAsia="Times New Roman" w:hAnsi="Rosarivo" w:cs="Arial"/>
                <w:color w:val="000000"/>
                <w:sz w:val="15"/>
                <w:szCs w:val="15"/>
              </w:rPr>
              <w:t xml:space="preserve">) </w:t>
            </w:r>
          </w:p>
          <w:p w14:paraId="7CEF949B" w14:textId="77777777" w:rsidR="0092043B" w:rsidRPr="00864DC4" w:rsidRDefault="0092043B" w:rsidP="0092043B">
            <w:pPr>
              <w:rPr>
                <w:rFonts w:ascii="Rosarivo" w:eastAsia="Times New Roman" w:hAnsi="Rosarivo" w:cs="Arial"/>
                <w:color w:val="000000"/>
                <w:sz w:val="15"/>
                <w:szCs w:val="15"/>
                <w:lang w:val="fr-CA"/>
              </w:rPr>
            </w:pPr>
            <w:r w:rsidRPr="00864DC4">
              <w:rPr>
                <w:rFonts w:ascii="Rosarivo" w:eastAsia="Times New Roman" w:hAnsi="Rosarivo" w:cs="Arial"/>
                <w:color w:val="000000"/>
                <w:sz w:val="15"/>
                <w:szCs w:val="15"/>
                <w:lang w:val="fr-CA"/>
              </w:rPr>
              <w:t xml:space="preserve">Tim </w:t>
            </w:r>
            <w:proofErr w:type="spellStart"/>
            <w:r w:rsidRPr="00864DC4">
              <w:rPr>
                <w:rFonts w:ascii="Rosarivo" w:eastAsia="Times New Roman" w:hAnsi="Rosarivo" w:cs="Arial"/>
                <w:color w:val="000000"/>
                <w:sz w:val="15"/>
                <w:szCs w:val="15"/>
                <w:lang w:val="fr-CA"/>
              </w:rPr>
              <w:t>Wisdom</w:t>
            </w:r>
            <w:proofErr w:type="spellEnd"/>
            <w:r w:rsidRPr="00864DC4">
              <w:rPr>
                <w:rFonts w:ascii="Rosarivo" w:eastAsia="Times New Roman" w:hAnsi="Rosarivo" w:cs="Arial"/>
                <w:color w:val="000000"/>
                <w:sz w:val="15"/>
                <w:szCs w:val="15"/>
                <w:lang w:val="fr-CA"/>
              </w:rPr>
              <w:t xml:space="preserve">, RLS Santé mentale (L’Éveil) </w:t>
            </w:r>
          </w:p>
          <w:p w14:paraId="0E250795" w14:textId="77777777" w:rsidR="0092043B" w:rsidRPr="003E736F" w:rsidRDefault="0092043B" w:rsidP="0092043B">
            <w:pPr>
              <w:rPr>
                <w:rFonts w:ascii="Rosarivo" w:eastAsia="Times New Roman" w:hAnsi="Rosarivo" w:cs="Arial"/>
                <w:color w:val="000000"/>
                <w:sz w:val="15"/>
                <w:szCs w:val="15"/>
                <w:lang w:val="en-CA"/>
              </w:rPr>
            </w:pPr>
            <w:r w:rsidRPr="00864DC4">
              <w:rPr>
                <w:rFonts w:ascii="Rosarivo" w:eastAsia="Times New Roman" w:hAnsi="Rosarivo" w:cs="Arial"/>
                <w:color w:val="000000"/>
                <w:sz w:val="15"/>
                <w:szCs w:val="15"/>
                <w:lang w:val="en-CA"/>
              </w:rPr>
              <w:t xml:space="preserve">Catherine </w:t>
            </w:r>
            <w:proofErr w:type="spellStart"/>
            <w:r w:rsidRPr="00864DC4">
              <w:rPr>
                <w:rFonts w:ascii="Rosarivo" w:eastAsia="Times New Roman" w:hAnsi="Rosarivo" w:cs="Arial"/>
                <w:color w:val="000000"/>
                <w:sz w:val="15"/>
                <w:szCs w:val="15"/>
                <w:lang w:val="en-CA"/>
              </w:rPr>
              <w:t>Lag</w:t>
            </w:r>
            <w:r>
              <w:rPr>
                <w:rFonts w:ascii="Rosarivo" w:eastAsia="Times New Roman" w:hAnsi="Rosarivo" w:cs="Arial"/>
                <w:color w:val="000000"/>
                <w:sz w:val="15"/>
                <w:szCs w:val="15"/>
                <w:lang w:val="en-CA"/>
              </w:rPr>
              <w:t>u</w:t>
            </w:r>
            <w:r w:rsidRPr="00864DC4">
              <w:rPr>
                <w:rFonts w:ascii="Rosarivo" w:eastAsia="Times New Roman" w:hAnsi="Rosarivo" w:cs="Arial"/>
                <w:color w:val="000000"/>
                <w:sz w:val="15"/>
                <w:szCs w:val="15"/>
                <w:lang w:val="en-CA"/>
              </w:rPr>
              <w:t>e</w:t>
            </w:r>
            <w:proofErr w:type="spellEnd"/>
            <w:r w:rsidRPr="00864DC4">
              <w:rPr>
                <w:rFonts w:ascii="Rosarivo" w:eastAsia="Times New Roman" w:hAnsi="Rosarivo" w:cs="Arial"/>
                <w:color w:val="000000"/>
                <w:sz w:val="15"/>
                <w:szCs w:val="15"/>
                <w:lang w:val="en-CA"/>
              </w:rPr>
              <w:t>, TDC Farnham (EDA)</w:t>
            </w:r>
          </w:p>
          <w:p w14:paraId="3DA0899D" w14:textId="77777777" w:rsidR="0092043B" w:rsidRPr="00532F29" w:rsidRDefault="0092043B" w:rsidP="0092043B">
            <w:pPr>
              <w:rPr>
                <w:rFonts w:ascii="Rosarivo" w:eastAsia="Times New Roman" w:hAnsi="Rosarivo" w:cs="Arial"/>
                <w:color w:val="000000"/>
                <w:sz w:val="15"/>
                <w:szCs w:val="15"/>
                <w:lang w:val="en-CA"/>
              </w:rPr>
            </w:pPr>
          </w:p>
        </w:tc>
        <w:tc>
          <w:tcPr>
            <w:tcW w:w="5387" w:type="dxa"/>
          </w:tcPr>
          <w:p w14:paraId="52CC2580" w14:textId="77777777" w:rsidR="0092043B" w:rsidRPr="00832C93" w:rsidRDefault="0092043B" w:rsidP="0092043B">
            <w:pPr>
              <w:rPr>
                <w:rFonts w:ascii="Rosarivo" w:eastAsia="Times New Roman" w:hAnsi="Rosarivo" w:cs="Arial"/>
                <w:b/>
                <w:color w:val="000000"/>
                <w:sz w:val="15"/>
                <w:szCs w:val="15"/>
                <w:u w:val="single"/>
              </w:rPr>
            </w:pPr>
            <w:r w:rsidRPr="00832C93">
              <w:rPr>
                <w:rFonts w:ascii="Rosarivo" w:eastAsia="Times New Roman" w:hAnsi="Rosarivo" w:cs="Arial"/>
                <w:b/>
                <w:color w:val="000000"/>
                <w:sz w:val="15"/>
                <w:szCs w:val="15"/>
                <w:u w:val="single"/>
              </w:rPr>
              <w:t>Absen</w:t>
            </w:r>
            <w:r>
              <w:rPr>
                <w:rFonts w:ascii="Rosarivo" w:eastAsia="Times New Roman" w:hAnsi="Rosarivo" w:cs="Arial"/>
                <w:b/>
                <w:color w:val="000000"/>
                <w:sz w:val="15"/>
                <w:szCs w:val="15"/>
                <w:u w:val="single"/>
              </w:rPr>
              <w:t>t</w:t>
            </w:r>
            <w:r w:rsidRPr="00832C93">
              <w:rPr>
                <w:rFonts w:ascii="Rosarivo" w:eastAsia="Times New Roman" w:hAnsi="Rosarivo" w:cs="Arial"/>
                <w:b/>
                <w:color w:val="000000"/>
                <w:sz w:val="15"/>
                <w:szCs w:val="15"/>
                <w:u w:val="single"/>
              </w:rPr>
              <w:t>s</w:t>
            </w:r>
          </w:p>
          <w:p w14:paraId="7CC774B1" w14:textId="77777777" w:rsidR="0092043B" w:rsidRPr="00E250CF" w:rsidRDefault="0092043B" w:rsidP="0092043B">
            <w:pPr>
              <w:rPr>
                <w:rFonts w:ascii="Rosarivo" w:eastAsia="Times New Roman" w:hAnsi="Rosarivo" w:cs="Arial"/>
                <w:sz w:val="15"/>
                <w:szCs w:val="15"/>
              </w:rPr>
            </w:pPr>
          </w:p>
          <w:p w14:paraId="0AD4984D" w14:textId="77777777" w:rsidR="0092043B" w:rsidRPr="00BA7067" w:rsidRDefault="0092043B" w:rsidP="0092043B">
            <w:pPr>
              <w:rPr>
                <w:rFonts w:ascii="Rosarivo" w:eastAsia="Times New Roman" w:hAnsi="Rosarivo" w:cs="Arial"/>
                <w:color w:val="000000"/>
                <w:sz w:val="15"/>
                <w:szCs w:val="15"/>
              </w:rPr>
            </w:pPr>
            <w:r>
              <w:rPr>
                <w:rFonts w:ascii="Rosarivo" w:eastAsia="Times New Roman" w:hAnsi="Rosarivo" w:cs="Arial"/>
                <w:color w:val="000000"/>
                <w:sz w:val="15"/>
                <w:szCs w:val="15"/>
              </w:rPr>
              <w:t>Poste vacant</w:t>
            </w:r>
            <w:r w:rsidRPr="00BA7067">
              <w:rPr>
                <w:rFonts w:ascii="Rosarivo" w:eastAsia="Times New Roman" w:hAnsi="Rosarivo" w:cs="Arial"/>
                <w:color w:val="000000"/>
                <w:sz w:val="15"/>
                <w:szCs w:val="15"/>
              </w:rPr>
              <w:t>, TDC Sutton</w:t>
            </w:r>
            <w:r>
              <w:rPr>
                <w:rFonts w:ascii="Rosarivo" w:eastAsia="Times New Roman" w:hAnsi="Rosarivo" w:cs="Arial"/>
                <w:color w:val="000000"/>
                <w:sz w:val="15"/>
                <w:szCs w:val="15"/>
              </w:rPr>
              <w:t>-</w:t>
            </w:r>
            <w:proofErr w:type="spellStart"/>
            <w:r>
              <w:rPr>
                <w:rFonts w:ascii="Rosarivo" w:eastAsia="Times New Roman" w:hAnsi="Rosarivo" w:cs="Arial"/>
                <w:color w:val="000000"/>
                <w:sz w:val="15"/>
                <w:szCs w:val="15"/>
              </w:rPr>
              <w:t>Abercorn</w:t>
            </w:r>
            <w:proofErr w:type="spellEnd"/>
            <w:r w:rsidRPr="00BA7067">
              <w:rPr>
                <w:rFonts w:ascii="Rosarivo" w:eastAsia="Times New Roman" w:hAnsi="Rosarivo" w:cs="Arial"/>
                <w:color w:val="000000"/>
                <w:sz w:val="15"/>
                <w:szCs w:val="15"/>
              </w:rPr>
              <w:t xml:space="preserve"> (Ville)</w:t>
            </w:r>
          </w:p>
          <w:p w14:paraId="18E367F7" w14:textId="77777777" w:rsidR="0092043B" w:rsidRPr="003E736F" w:rsidRDefault="0092043B" w:rsidP="0092043B">
            <w:pPr>
              <w:rPr>
                <w:rFonts w:ascii="Rosarivo" w:eastAsia="Times New Roman" w:hAnsi="Rosarivo" w:cs="Arial"/>
                <w:color w:val="000000"/>
                <w:sz w:val="15"/>
                <w:szCs w:val="15"/>
              </w:rPr>
            </w:pPr>
            <w:r w:rsidRPr="003E736F">
              <w:rPr>
                <w:rFonts w:ascii="Rosarivo" w:eastAsia="Times New Roman" w:hAnsi="Rosarivo" w:cs="Arial"/>
                <w:color w:val="000000"/>
                <w:sz w:val="15"/>
                <w:szCs w:val="15"/>
              </w:rPr>
              <w:t>Marie-Hélène Plant</w:t>
            </w:r>
            <w:r>
              <w:rPr>
                <w:rFonts w:ascii="Rosarivo" w:eastAsia="Times New Roman" w:hAnsi="Rosarivo" w:cs="Arial"/>
                <w:color w:val="000000"/>
                <w:sz w:val="15"/>
                <w:szCs w:val="15"/>
              </w:rPr>
              <w:t xml:space="preserve">e, Organisatrice communautaire </w:t>
            </w:r>
            <w:r w:rsidRPr="003E736F">
              <w:rPr>
                <w:rFonts w:ascii="Rosarivo" w:eastAsia="Times New Roman" w:hAnsi="Rosarivo" w:cs="Arial"/>
                <w:color w:val="000000"/>
                <w:sz w:val="15"/>
                <w:szCs w:val="15"/>
              </w:rPr>
              <w:t xml:space="preserve">(CIUSSS) </w:t>
            </w:r>
          </w:p>
          <w:p w14:paraId="671825BA" w14:textId="77777777" w:rsidR="0092043B" w:rsidRPr="003E736F" w:rsidRDefault="0092043B" w:rsidP="0092043B">
            <w:pPr>
              <w:rPr>
                <w:rFonts w:ascii="Rosarivo" w:eastAsia="Times New Roman" w:hAnsi="Rosarivo" w:cs="Arial"/>
                <w:color w:val="000000"/>
                <w:sz w:val="15"/>
                <w:szCs w:val="15"/>
              </w:rPr>
            </w:pPr>
            <w:r>
              <w:rPr>
                <w:rFonts w:ascii="Rosarivo" w:eastAsia="Times New Roman" w:hAnsi="Rosarivo" w:cs="Arial"/>
                <w:color w:val="000000"/>
                <w:sz w:val="15"/>
                <w:szCs w:val="15"/>
              </w:rPr>
              <w:t>Julie Roy, TDS</w:t>
            </w:r>
            <w:r w:rsidRPr="003E736F">
              <w:rPr>
                <w:rFonts w:ascii="Rosarivo" w:eastAsia="Times New Roman" w:hAnsi="Rosarivo" w:cs="Arial"/>
                <w:color w:val="000000"/>
                <w:sz w:val="15"/>
                <w:szCs w:val="15"/>
              </w:rPr>
              <w:t xml:space="preserve"> Bromont</w:t>
            </w:r>
            <w:r>
              <w:rPr>
                <w:rFonts w:ascii="Rosarivo" w:eastAsia="Times New Roman" w:hAnsi="Rosarivo" w:cs="Arial"/>
                <w:color w:val="000000"/>
                <w:sz w:val="15"/>
                <w:szCs w:val="15"/>
              </w:rPr>
              <w:t>-</w:t>
            </w:r>
            <w:proofErr w:type="spellStart"/>
            <w:r>
              <w:rPr>
                <w:rFonts w:ascii="Rosarivo" w:eastAsia="Times New Roman" w:hAnsi="Rosarivo" w:cs="Arial"/>
                <w:color w:val="000000"/>
                <w:sz w:val="15"/>
                <w:szCs w:val="15"/>
              </w:rPr>
              <w:t>Brigham</w:t>
            </w:r>
            <w:proofErr w:type="spellEnd"/>
            <w:r>
              <w:rPr>
                <w:rFonts w:ascii="Rosarivo" w:eastAsia="Times New Roman" w:hAnsi="Rosarivo" w:cs="Arial"/>
                <w:color w:val="000000"/>
                <w:sz w:val="15"/>
                <w:szCs w:val="15"/>
              </w:rPr>
              <w:t xml:space="preserve"> (Ville)</w:t>
            </w:r>
          </w:p>
          <w:p w14:paraId="246C36D9" w14:textId="77777777" w:rsidR="0092043B" w:rsidRPr="003E736F" w:rsidRDefault="0092043B" w:rsidP="0092043B">
            <w:pPr>
              <w:rPr>
                <w:rFonts w:ascii="Rosarivo" w:eastAsia="Times New Roman" w:hAnsi="Rosarivo" w:cs="Arial"/>
                <w:color w:val="000000"/>
                <w:sz w:val="15"/>
                <w:szCs w:val="15"/>
              </w:rPr>
            </w:pPr>
            <w:r w:rsidRPr="003E736F">
              <w:rPr>
                <w:rFonts w:ascii="Rosarivo" w:eastAsia="Times New Roman" w:hAnsi="Rosarivo" w:cs="Arial"/>
                <w:color w:val="000000"/>
                <w:sz w:val="15"/>
                <w:szCs w:val="15"/>
              </w:rPr>
              <w:t xml:space="preserve">Myriam De </w:t>
            </w:r>
            <w:proofErr w:type="spellStart"/>
            <w:r w:rsidRPr="003E736F">
              <w:rPr>
                <w:rFonts w:ascii="Rosarivo" w:eastAsia="Times New Roman" w:hAnsi="Rosarivo" w:cs="Arial"/>
                <w:color w:val="000000"/>
                <w:sz w:val="15"/>
                <w:szCs w:val="15"/>
              </w:rPr>
              <w:t>Coussergues</w:t>
            </w:r>
            <w:proofErr w:type="spellEnd"/>
            <w:r w:rsidRPr="003E736F">
              <w:rPr>
                <w:rFonts w:ascii="Rosarivo" w:eastAsia="Times New Roman" w:hAnsi="Rosarivo" w:cs="Arial"/>
                <w:color w:val="000000"/>
                <w:sz w:val="15"/>
                <w:szCs w:val="15"/>
              </w:rPr>
              <w:t>, Table des personnes en situation de handicap (Pleins Rayons)</w:t>
            </w:r>
          </w:p>
          <w:p w14:paraId="6680FA59" w14:textId="77777777" w:rsidR="0092043B" w:rsidRDefault="0092043B" w:rsidP="0092043B">
            <w:pPr>
              <w:rPr>
                <w:rFonts w:ascii="Rosarivo" w:eastAsia="Times New Roman" w:hAnsi="Rosarivo" w:cs="Arial"/>
                <w:color w:val="000000"/>
                <w:sz w:val="15"/>
                <w:szCs w:val="15"/>
              </w:rPr>
            </w:pPr>
            <w:r w:rsidRPr="00BA7067">
              <w:rPr>
                <w:rFonts w:ascii="Rosarivo" w:eastAsia="Times New Roman" w:hAnsi="Rosarivo" w:cs="Arial"/>
                <w:color w:val="000000"/>
                <w:sz w:val="15"/>
                <w:szCs w:val="15"/>
              </w:rPr>
              <w:t xml:space="preserve">Sylvie Beauregard, </w:t>
            </w:r>
            <w:r>
              <w:rPr>
                <w:rFonts w:ascii="Rosarivo" w:eastAsia="Times New Roman" w:hAnsi="Rosarivo" w:cs="Arial"/>
                <w:color w:val="000000"/>
                <w:sz w:val="15"/>
                <w:szCs w:val="15"/>
              </w:rPr>
              <w:t>préfète, Comité itinérance</w:t>
            </w:r>
          </w:p>
          <w:p w14:paraId="7D110829" w14:textId="77777777" w:rsidR="0092043B" w:rsidRPr="00477481" w:rsidRDefault="0092043B" w:rsidP="0092043B">
            <w:pPr>
              <w:rPr>
                <w:rFonts w:ascii="Rosarivo" w:eastAsia="Times New Roman" w:hAnsi="Rosarivo" w:cs="Arial"/>
                <w:sz w:val="15"/>
                <w:szCs w:val="15"/>
                <w:lang w:val="fr-CA"/>
              </w:rPr>
            </w:pPr>
            <w:r w:rsidRPr="00477481">
              <w:rPr>
                <w:rFonts w:ascii="Rosarivo" w:eastAsia="Times New Roman" w:hAnsi="Rosarivo" w:cs="Arial"/>
                <w:color w:val="000000"/>
                <w:sz w:val="15"/>
                <w:szCs w:val="15"/>
                <w:lang w:val="fr-CA"/>
              </w:rPr>
              <w:t xml:space="preserve">Patrick Melchior, (maire de </w:t>
            </w:r>
            <w:proofErr w:type="spellStart"/>
            <w:r w:rsidRPr="00477481">
              <w:rPr>
                <w:rFonts w:ascii="Rosarivo" w:eastAsia="Times New Roman" w:hAnsi="Rosarivo" w:cs="Arial"/>
                <w:color w:val="000000"/>
                <w:sz w:val="15"/>
                <w:szCs w:val="15"/>
                <w:lang w:val="fr-CA"/>
              </w:rPr>
              <w:t>Farnham</w:t>
            </w:r>
            <w:proofErr w:type="spellEnd"/>
            <w:r w:rsidRPr="00477481">
              <w:rPr>
                <w:rFonts w:ascii="Rosarivo" w:eastAsia="Times New Roman" w:hAnsi="Rosarivo" w:cs="Arial"/>
                <w:color w:val="000000"/>
                <w:sz w:val="15"/>
                <w:szCs w:val="15"/>
                <w:lang w:val="fr-CA"/>
              </w:rPr>
              <w:t>) (MRC)</w:t>
            </w:r>
          </w:p>
          <w:p w14:paraId="11731950" w14:textId="77777777" w:rsidR="0092043B" w:rsidRPr="003E736F" w:rsidRDefault="0092043B" w:rsidP="0092043B">
            <w:pPr>
              <w:rPr>
                <w:rFonts w:ascii="Rosarivo" w:eastAsia="Times New Roman" w:hAnsi="Rosarivo" w:cs="Arial"/>
                <w:color w:val="000000"/>
                <w:sz w:val="15"/>
                <w:szCs w:val="15"/>
              </w:rPr>
            </w:pPr>
            <w:r w:rsidRPr="003E736F">
              <w:rPr>
                <w:rFonts w:ascii="Rosarivo" w:eastAsia="Times New Roman" w:hAnsi="Rosarivo" w:cs="Arial"/>
                <w:color w:val="000000"/>
                <w:sz w:val="15"/>
                <w:szCs w:val="15"/>
              </w:rPr>
              <w:t xml:space="preserve">Catherine </w:t>
            </w:r>
            <w:proofErr w:type="spellStart"/>
            <w:r w:rsidRPr="003E736F">
              <w:rPr>
                <w:rFonts w:ascii="Rosarivo" w:eastAsia="Times New Roman" w:hAnsi="Rosarivo" w:cs="Arial"/>
                <w:color w:val="000000"/>
                <w:sz w:val="15"/>
                <w:szCs w:val="15"/>
              </w:rPr>
              <w:t>Lizott</w:t>
            </w:r>
            <w:r>
              <w:rPr>
                <w:rFonts w:ascii="Rosarivo" w:eastAsia="Times New Roman" w:hAnsi="Rosarivo" w:cs="Arial"/>
                <w:color w:val="000000"/>
                <w:sz w:val="15"/>
                <w:szCs w:val="15"/>
              </w:rPr>
              <w:t>e</w:t>
            </w:r>
            <w:proofErr w:type="spellEnd"/>
            <w:r>
              <w:rPr>
                <w:rFonts w:ascii="Rosarivo" w:eastAsia="Times New Roman" w:hAnsi="Rosarivo" w:cs="Arial"/>
                <w:color w:val="000000"/>
                <w:sz w:val="15"/>
                <w:szCs w:val="15"/>
              </w:rPr>
              <w:t>, Organisatrice communautaire (CIUSSS)</w:t>
            </w:r>
          </w:p>
          <w:p w14:paraId="079ED4AD" w14:textId="77777777" w:rsidR="0092043B" w:rsidRPr="00BA7067" w:rsidRDefault="0092043B" w:rsidP="0092043B">
            <w:pPr>
              <w:rPr>
                <w:rFonts w:ascii="Rosarivo" w:eastAsia="Times New Roman" w:hAnsi="Rosarivo" w:cs="Arial"/>
                <w:color w:val="000000"/>
                <w:sz w:val="15"/>
                <w:szCs w:val="15"/>
              </w:rPr>
            </w:pPr>
            <w:r w:rsidRPr="00BA7067">
              <w:rPr>
                <w:rFonts w:ascii="Rosarivo" w:eastAsia="Times New Roman" w:hAnsi="Rosarivo" w:cs="Arial"/>
                <w:color w:val="000000"/>
                <w:sz w:val="15"/>
                <w:szCs w:val="15"/>
              </w:rPr>
              <w:t xml:space="preserve">Nathalie </w:t>
            </w:r>
            <w:proofErr w:type="spellStart"/>
            <w:r w:rsidRPr="00BA7067">
              <w:rPr>
                <w:rFonts w:ascii="Rosarivo" w:eastAsia="Times New Roman" w:hAnsi="Rosarivo" w:cs="Arial"/>
                <w:color w:val="000000"/>
                <w:sz w:val="15"/>
                <w:szCs w:val="15"/>
              </w:rPr>
              <w:t>Haman</w:t>
            </w:r>
            <w:proofErr w:type="spellEnd"/>
            <w:r w:rsidRPr="00BA7067">
              <w:rPr>
                <w:rFonts w:ascii="Rosarivo" w:eastAsia="Times New Roman" w:hAnsi="Rosarivo" w:cs="Arial"/>
                <w:color w:val="000000"/>
                <w:sz w:val="15"/>
                <w:szCs w:val="15"/>
              </w:rPr>
              <w:t xml:space="preserve">, Organisatrice communautaire (CIUSSS) </w:t>
            </w:r>
          </w:p>
          <w:p w14:paraId="7351B6AE" w14:textId="77777777" w:rsidR="0092043B" w:rsidRPr="00532F29" w:rsidRDefault="0092043B" w:rsidP="0092043B">
            <w:pPr>
              <w:rPr>
                <w:rFonts w:ascii="Rosarivo" w:eastAsia="Times New Roman" w:hAnsi="Rosarivo" w:cs="Arial"/>
                <w:color w:val="000000"/>
                <w:sz w:val="15"/>
                <w:szCs w:val="15"/>
              </w:rPr>
            </w:pPr>
            <w:r>
              <w:rPr>
                <w:rFonts w:ascii="Rosarivo" w:eastAsia="Times New Roman" w:hAnsi="Rosarivo" w:cs="Arial"/>
                <w:color w:val="000000"/>
                <w:sz w:val="15"/>
                <w:szCs w:val="15"/>
              </w:rPr>
              <w:t>Hugo Lévesque,</w:t>
            </w:r>
            <w:r w:rsidRPr="00BA7067">
              <w:rPr>
                <w:rFonts w:ascii="Rosarivo" w:eastAsia="Times New Roman" w:hAnsi="Rosarivo" w:cs="Arial"/>
                <w:color w:val="000000"/>
                <w:sz w:val="15"/>
                <w:szCs w:val="15"/>
              </w:rPr>
              <w:t xml:space="preserve"> Organisat</w:t>
            </w:r>
            <w:r>
              <w:rPr>
                <w:rFonts w:ascii="Rosarivo" w:eastAsia="Times New Roman" w:hAnsi="Rosarivo" w:cs="Arial"/>
                <w:color w:val="000000"/>
                <w:sz w:val="15"/>
                <w:szCs w:val="15"/>
              </w:rPr>
              <w:t>eur</w:t>
            </w:r>
            <w:r w:rsidRPr="00BA7067">
              <w:rPr>
                <w:rFonts w:ascii="Rosarivo" w:eastAsia="Times New Roman" w:hAnsi="Rosarivo" w:cs="Arial"/>
                <w:color w:val="000000"/>
                <w:sz w:val="15"/>
                <w:szCs w:val="15"/>
              </w:rPr>
              <w:t xml:space="preserve"> communautaire (CIUSSS)</w:t>
            </w:r>
          </w:p>
        </w:tc>
      </w:tr>
    </w:tbl>
    <w:p w14:paraId="530A1952" w14:textId="79C2F76E" w:rsidR="004F64F7" w:rsidRDefault="0040425B" w:rsidP="0092043B">
      <w:pPr>
        <w:spacing w:line="275" w:lineRule="exact"/>
        <w:ind w:left="2552" w:right="2724"/>
        <w:jc w:val="center"/>
        <w:rPr>
          <w:rFonts w:ascii="Arial" w:hAnsi="Arial" w:cs="Arial"/>
          <w:b/>
        </w:rPr>
      </w:pPr>
      <w:r>
        <w:rPr>
          <w:rFonts w:ascii="Arial" w:hAnsi="Arial" w:cs="Arial"/>
          <w:b/>
        </w:rPr>
        <w:t>MRC Brome-</w:t>
      </w:r>
      <w:proofErr w:type="spellStart"/>
      <w:r>
        <w:rPr>
          <w:rFonts w:ascii="Arial" w:hAnsi="Arial" w:cs="Arial"/>
          <w:b/>
        </w:rPr>
        <w:t>Missisquoi</w:t>
      </w:r>
      <w:proofErr w:type="spellEnd"/>
      <w:r>
        <w:rPr>
          <w:rFonts w:ascii="Arial" w:hAnsi="Arial" w:cs="Arial"/>
          <w:b/>
        </w:rPr>
        <w:t>, salle Arthur-</w:t>
      </w:r>
      <w:proofErr w:type="spellStart"/>
      <w:r>
        <w:rPr>
          <w:rFonts w:ascii="Arial" w:hAnsi="Arial" w:cs="Arial"/>
          <w:b/>
        </w:rPr>
        <w:t>Fauteux</w:t>
      </w:r>
      <w:proofErr w:type="spellEnd"/>
    </w:p>
    <w:tbl>
      <w:tblPr>
        <w:tblStyle w:val="TableNormal"/>
        <w:tblW w:w="5689" w:type="pct"/>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52"/>
        <w:gridCol w:w="10628"/>
      </w:tblGrid>
      <w:tr w:rsidR="00477481" w14:paraId="4D6B94E4" w14:textId="77777777" w:rsidTr="00477481">
        <w:trPr>
          <w:trHeight w:val="345"/>
        </w:trPr>
        <w:tc>
          <w:tcPr>
            <w:tcW w:w="371" w:type="pct"/>
          </w:tcPr>
          <w:p w14:paraId="759AA423" w14:textId="77777777" w:rsidR="00477481" w:rsidRDefault="00477481" w:rsidP="001147C7">
            <w:pPr>
              <w:pStyle w:val="TableParagraph"/>
              <w:numPr>
                <w:ilvl w:val="0"/>
                <w:numId w:val="16"/>
              </w:numPr>
              <w:spacing w:before="30"/>
              <w:rPr>
                <w:rFonts w:ascii="Arial"/>
                <w:b/>
                <w:sz w:val="24"/>
              </w:rPr>
            </w:pPr>
          </w:p>
        </w:tc>
        <w:tc>
          <w:tcPr>
            <w:tcW w:w="4629" w:type="pct"/>
          </w:tcPr>
          <w:p w14:paraId="4897BE89" w14:textId="77777777" w:rsidR="00477481" w:rsidRPr="0040425B" w:rsidRDefault="00477481" w:rsidP="00382686">
            <w:pPr>
              <w:pStyle w:val="TableParagraph"/>
              <w:spacing w:before="30"/>
              <w:ind w:left="460" w:hanging="142"/>
              <w:rPr>
                <w:rFonts w:ascii="Rosarivo" w:hAnsi="Rosarivo"/>
              </w:rPr>
            </w:pPr>
            <w:r w:rsidRPr="0040425B">
              <w:rPr>
                <w:rFonts w:ascii="Rosarivo" w:hAnsi="Rosarivo"/>
              </w:rPr>
              <w:t>Mot</w:t>
            </w:r>
            <w:r w:rsidRPr="0040425B">
              <w:rPr>
                <w:rFonts w:ascii="Rosarivo" w:hAnsi="Rosarivo"/>
                <w:spacing w:val="-4"/>
              </w:rPr>
              <w:t xml:space="preserve"> </w:t>
            </w:r>
            <w:r w:rsidRPr="0040425B">
              <w:rPr>
                <w:rFonts w:ascii="Rosarivo" w:hAnsi="Rosarivo"/>
              </w:rPr>
              <w:t>de</w:t>
            </w:r>
            <w:r w:rsidRPr="0040425B">
              <w:rPr>
                <w:rFonts w:ascii="Rosarivo" w:hAnsi="Rosarivo"/>
                <w:spacing w:val="-1"/>
              </w:rPr>
              <w:t xml:space="preserve"> </w:t>
            </w:r>
            <w:r w:rsidRPr="0040425B">
              <w:rPr>
                <w:rFonts w:ascii="Rosarivo" w:hAnsi="Rosarivo"/>
              </w:rPr>
              <w:t>bienvenue</w:t>
            </w:r>
          </w:p>
          <w:p w14:paraId="3FEB8801" w14:textId="77777777" w:rsidR="00477481" w:rsidRDefault="00477481" w:rsidP="00382686">
            <w:pPr>
              <w:pStyle w:val="TableParagraph"/>
              <w:spacing w:before="30"/>
              <w:ind w:left="460" w:hanging="142"/>
              <w:rPr>
                <w:rFonts w:ascii="Rosarivo" w:hAnsi="Rosarivo"/>
              </w:rPr>
            </w:pPr>
            <w:r>
              <w:rPr>
                <w:rFonts w:ascii="Rosarivo" w:hAnsi="Rosarivo"/>
              </w:rPr>
              <w:t xml:space="preserve">Daniel </w:t>
            </w:r>
            <w:proofErr w:type="spellStart"/>
            <w:r>
              <w:rPr>
                <w:rFonts w:ascii="Rosarivo" w:hAnsi="Rosarivo"/>
              </w:rPr>
              <w:t>Tétreault</w:t>
            </w:r>
            <w:proofErr w:type="spellEnd"/>
            <w:r>
              <w:rPr>
                <w:rFonts w:ascii="Rosarivo" w:hAnsi="Rosarivo"/>
              </w:rPr>
              <w:t xml:space="preserve"> procède au mot de bienvenue</w:t>
            </w:r>
          </w:p>
          <w:p w14:paraId="0075764C" w14:textId="18BD9143" w:rsidR="00153B2D" w:rsidRPr="0040425B" w:rsidRDefault="00153B2D" w:rsidP="00382686">
            <w:pPr>
              <w:pStyle w:val="TableParagraph"/>
              <w:spacing w:before="30"/>
              <w:ind w:left="460" w:hanging="142"/>
              <w:rPr>
                <w:rFonts w:ascii="Rosarivo" w:hAnsi="Rosarivo"/>
              </w:rPr>
            </w:pPr>
          </w:p>
        </w:tc>
      </w:tr>
      <w:tr w:rsidR="00477481" w14:paraId="4634BC6C" w14:textId="77777777" w:rsidTr="00477481">
        <w:trPr>
          <w:trHeight w:val="345"/>
        </w:trPr>
        <w:tc>
          <w:tcPr>
            <w:tcW w:w="371" w:type="pct"/>
          </w:tcPr>
          <w:p w14:paraId="333BC988" w14:textId="77777777" w:rsidR="00477481" w:rsidRDefault="00477481" w:rsidP="001147C7">
            <w:pPr>
              <w:pStyle w:val="TableParagraph"/>
              <w:numPr>
                <w:ilvl w:val="0"/>
                <w:numId w:val="16"/>
              </w:numPr>
              <w:spacing w:before="30"/>
              <w:rPr>
                <w:rFonts w:ascii="Arial"/>
                <w:b/>
                <w:sz w:val="24"/>
              </w:rPr>
            </w:pPr>
          </w:p>
        </w:tc>
        <w:tc>
          <w:tcPr>
            <w:tcW w:w="4629" w:type="pct"/>
          </w:tcPr>
          <w:p w14:paraId="17AF2859" w14:textId="212DB7EB" w:rsidR="00477481" w:rsidRDefault="00477481" w:rsidP="00382686">
            <w:pPr>
              <w:pStyle w:val="TableParagraph"/>
              <w:spacing w:before="30"/>
              <w:ind w:left="460" w:hanging="142"/>
              <w:rPr>
                <w:rFonts w:ascii="Rosarivo" w:hAnsi="Rosarivo"/>
              </w:rPr>
            </w:pPr>
            <w:r w:rsidRPr="0040425B">
              <w:rPr>
                <w:rFonts w:ascii="Rosarivo" w:hAnsi="Rosarivo"/>
              </w:rPr>
              <w:t>Lecture</w:t>
            </w:r>
            <w:r w:rsidRPr="0040425B">
              <w:rPr>
                <w:rFonts w:ascii="Rosarivo" w:hAnsi="Rosarivo"/>
                <w:spacing w:val="-2"/>
              </w:rPr>
              <w:t xml:space="preserve"> </w:t>
            </w:r>
            <w:r w:rsidRPr="0040425B">
              <w:rPr>
                <w:rFonts w:ascii="Rosarivo" w:hAnsi="Rosarivo"/>
              </w:rPr>
              <w:t>et</w:t>
            </w:r>
            <w:r w:rsidRPr="0040425B">
              <w:rPr>
                <w:rFonts w:ascii="Rosarivo" w:hAnsi="Rosarivo"/>
                <w:spacing w:val="-4"/>
              </w:rPr>
              <w:t xml:space="preserve"> </w:t>
            </w:r>
            <w:r w:rsidRPr="0040425B">
              <w:rPr>
                <w:rFonts w:ascii="Rosarivo" w:hAnsi="Rosarivo"/>
              </w:rPr>
              <w:t>adoption</w:t>
            </w:r>
            <w:r w:rsidRPr="0040425B">
              <w:rPr>
                <w:rFonts w:ascii="Rosarivo" w:hAnsi="Rosarivo"/>
                <w:spacing w:val="-1"/>
              </w:rPr>
              <w:t xml:space="preserve"> </w:t>
            </w:r>
            <w:r w:rsidRPr="0040425B">
              <w:rPr>
                <w:rFonts w:ascii="Rosarivo" w:hAnsi="Rosarivo"/>
              </w:rPr>
              <w:t>de</w:t>
            </w:r>
            <w:r w:rsidRPr="0040425B">
              <w:rPr>
                <w:rFonts w:ascii="Rosarivo" w:hAnsi="Rosarivo"/>
                <w:spacing w:val="-1"/>
              </w:rPr>
              <w:t xml:space="preserve"> </w:t>
            </w:r>
            <w:r w:rsidRPr="0040425B">
              <w:rPr>
                <w:rFonts w:ascii="Rosarivo" w:hAnsi="Rosarivo"/>
              </w:rPr>
              <w:t>l’ordre</w:t>
            </w:r>
            <w:r w:rsidRPr="0040425B">
              <w:rPr>
                <w:rFonts w:ascii="Rosarivo" w:hAnsi="Rosarivo"/>
                <w:spacing w:val="-1"/>
              </w:rPr>
              <w:t xml:space="preserve"> </w:t>
            </w:r>
            <w:r w:rsidRPr="0040425B">
              <w:rPr>
                <w:rFonts w:ascii="Rosarivo" w:hAnsi="Rosarivo"/>
              </w:rPr>
              <w:t>du</w:t>
            </w:r>
            <w:r w:rsidRPr="0040425B">
              <w:rPr>
                <w:rFonts w:ascii="Rosarivo" w:hAnsi="Rosarivo"/>
                <w:spacing w:val="-1"/>
              </w:rPr>
              <w:t xml:space="preserve"> </w:t>
            </w:r>
            <w:r w:rsidRPr="0040425B">
              <w:rPr>
                <w:rFonts w:ascii="Rosarivo" w:hAnsi="Rosarivo"/>
              </w:rPr>
              <w:t>jour</w:t>
            </w:r>
            <w:r>
              <w:rPr>
                <w:rFonts w:ascii="Rosarivo" w:hAnsi="Rosarivo"/>
              </w:rPr>
              <w:t xml:space="preserve"> à l’unanimité</w:t>
            </w:r>
          </w:p>
          <w:p w14:paraId="5C07DAF7" w14:textId="0F390D0E" w:rsidR="00477481" w:rsidRPr="0040425B" w:rsidRDefault="00477481" w:rsidP="00382686">
            <w:pPr>
              <w:pStyle w:val="TableParagraph"/>
              <w:spacing w:before="30"/>
              <w:ind w:left="460" w:hanging="142"/>
              <w:rPr>
                <w:rFonts w:ascii="Rosarivo" w:hAnsi="Rosarivo"/>
              </w:rPr>
            </w:pPr>
            <w:r>
              <w:rPr>
                <w:rFonts w:ascii="Rosarivo" w:hAnsi="Rosarivo"/>
              </w:rPr>
              <w:t>Daniel procède au mot de bienvenue</w:t>
            </w:r>
          </w:p>
          <w:p w14:paraId="35AB8BD1" w14:textId="77777777" w:rsidR="00477481" w:rsidRPr="0040425B" w:rsidRDefault="00477481" w:rsidP="00382686">
            <w:pPr>
              <w:pStyle w:val="TableParagraph"/>
              <w:spacing w:before="30"/>
              <w:ind w:left="460" w:hanging="142"/>
              <w:rPr>
                <w:rFonts w:ascii="Rosarivo" w:hAnsi="Rosarivo"/>
              </w:rPr>
            </w:pPr>
          </w:p>
        </w:tc>
      </w:tr>
      <w:tr w:rsidR="00477481" w14:paraId="391B1F34" w14:textId="77777777" w:rsidTr="00477481">
        <w:trPr>
          <w:trHeight w:val="345"/>
        </w:trPr>
        <w:tc>
          <w:tcPr>
            <w:tcW w:w="371" w:type="pct"/>
          </w:tcPr>
          <w:p w14:paraId="702D542D" w14:textId="77777777" w:rsidR="00477481" w:rsidRDefault="00477481" w:rsidP="001147C7">
            <w:pPr>
              <w:pStyle w:val="TableParagraph"/>
              <w:numPr>
                <w:ilvl w:val="0"/>
                <w:numId w:val="16"/>
              </w:numPr>
              <w:spacing w:before="30"/>
              <w:rPr>
                <w:rFonts w:ascii="Arial"/>
                <w:b/>
                <w:sz w:val="24"/>
              </w:rPr>
            </w:pPr>
          </w:p>
        </w:tc>
        <w:tc>
          <w:tcPr>
            <w:tcW w:w="4629" w:type="pct"/>
          </w:tcPr>
          <w:p w14:paraId="1645F5CF" w14:textId="389E3530" w:rsidR="00477481" w:rsidRDefault="00477481" w:rsidP="00382686">
            <w:pPr>
              <w:widowControl/>
              <w:pBdr>
                <w:top w:val="nil"/>
                <w:left w:val="nil"/>
                <w:bottom w:val="nil"/>
                <w:right w:val="nil"/>
                <w:between w:val="nil"/>
              </w:pBdr>
              <w:autoSpaceDE/>
              <w:autoSpaceDN/>
              <w:spacing w:after="100" w:afterAutospacing="1"/>
              <w:ind w:left="460" w:hanging="142"/>
              <w:rPr>
                <w:rFonts w:ascii="Rosarivo" w:eastAsia="Rosarivo" w:hAnsi="Rosarivo" w:cs="Rosarivo"/>
                <w:color w:val="000000"/>
              </w:rPr>
            </w:pPr>
            <w:r w:rsidRPr="0040425B">
              <w:rPr>
                <w:rFonts w:ascii="Rosarivo" w:eastAsia="Rosarivo" w:hAnsi="Rosarivo" w:cs="Rosarivo"/>
                <w:color w:val="000000"/>
              </w:rPr>
              <w:t>Suivi des notes du 4 février</w:t>
            </w:r>
            <w:r>
              <w:rPr>
                <w:rFonts w:ascii="Rosarivo" w:eastAsia="Rosarivo" w:hAnsi="Rosarivo" w:cs="Rosarivo"/>
                <w:color w:val="000000"/>
              </w:rPr>
              <w:t xml:space="preserve"> et adoption à l’unanimité</w:t>
            </w:r>
          </w:p>
          <w:p w14:paraId="4B2AB195" w14:textId="77777777" w:rsidR="00153B2D" w:rsidRDefault="00477481" w:rsidP="00153B2D">
            <w:pPr>
              <w:widowControl/>
              <w:pBdr>
                <w:top w:val="nil"/>
                <w:left w:val="nil"/>
                <w:bottom w:val="nil"/>
                <w:right w:val="nil"/>
                <w:between w:val="nil"/>
              </w:pBdr>
              <w:autoSpaceDE/>
              <w:autoSpaceDN/>
              <w:spacing w:after="100" w:afterAutospacing="1"/>
              <w:ind w:left="460" w:hanging="142"/>
              <w:rPr>
                <w:rFonts w:ascii="Rosarivo" w:eastAsia="Rosarivo" w:hAnsi="Rosarivo" w:cs="Rosarivo"/>
                <w:color w:val="000000"/>
              </w:rPr>
            </w:pPr>
            <w:r>
              <w:rPr>
                <w:rFonts w:ascii="Rosarivo" w:eastAsia="Rosarivo" w:hAnsi="Rosarivo" w:cs="Rosarivo"/>
                <w:color w:val="000000"/>
              </w:rPr>
              <w:t>Daniel procède au suivi des notes du 4 février</w:t>
            </w:r>
          </w:p>
          <w:p w14:paraId="118DE17B" w14:textId="6729D704" w:rsidR="00153B2D" w:rsidRPr="00153B2D" w:rsidRDefault="00153B2D" w:rsidP="00153B2D">
            <w:pPr>
              <w:widowControl/>
              <w:pBdr>
                <w:top w:val="nil"/>
                <w:left w:val="nil"/>
                <w:bottom w:val="nil"/>
                <w:right w:val="nil"/>
                <w:between w:val="nil"/>
              </w:pBdr>
              <w:autoSpaceDE/>
              <w:autoSpaceDN/>
              <w:spacing w:after="100" w:afterAutospacing="1"/>
              <w:ind w:left="460" w:hanging="142"/>
              <w:rPr>
                <w:rFonts w:ascii="Rosarivo" w:eastAsia="Rosarivo" w:hAnsi="Rosarivo" w:cs="Rosarivo"/>
                <w:color w:val="000000"/>
              </w:rPr>
            </w:pPr>
          </w:p>
        </w:tc>
      </w:tr>
      <w:tr w:rsidR="00477481" w14:paraId="425D015B" w14:textId="77777777" w:rsidTr="00477481">
        <w:trPr>
          <w:trHeight w:val="345"/>
        </w:trPr>
        <w:tc>
          <w:tcPr>
            <w:tcW w:w="371" w:type="pct"/>
          </w:tcPr>
          <w:p w14:paraId="6088D90B" w14:textId="77777777" w:rsidR="00477481" w:rsidRDefault="00477481" w:rsidP="001147C7">
            <w:pPr>
              <w:pStyle w:val="TableParagraph"/>
              <w:numPr>
                <w:ilvl w:val="0"/>
                <w:numId w:val="16"/>
              </w:numPr>
              <w:spacing w:before="30"/>
              <w:rPr>
                <w:rFonts w:ascii="Arial"/>
                <w:b/>
                <w:sz w:val="24"/>
              </w:rPr>
            </w:pPr>
          </w:p>
        </w:tc>
        <w:tc>
          <w:tcPr>
            <w:tcW w:w="4629" w:type="pct"/>
          </w:tcPr>
          <w:p w14:paraId="4E40A6B4" w14:textId="77777777" w:rsidR="00477481" w:rsidRPr="0040425B" w:rsidRDefault="00477481" w:rsidP="00382686">
            <w:pPr>
              <w:widowControl/>
              <w:pBdr>
                <w:top w:val="nil"/>
                <w:left w:val="nil"/>
                <w:bottom w:val="nil"/>
                <w:right w:val="nil"/>
                <w:between w:val="nil"/>
              </w:pBdr>
              <w:autoSpaceDE/>
              <w:autoSpaceDN/>
              <w:spacing w:after="100" w:afterAutospacing="1"/>
              <w:ind w:left="460" w:hanging="142"/>
              <w:rPr>
                <w:rFonts w:ascii="Rosarivo" w:eastAsia="Rosarivo" w:hAnsi="Rosarivo" w:cs="Rosarivo"/>
                <w:color w:val="000000"/>
              </w:rPr>
            </w:pPr>
            <w:r w:rsidRPr="0040425B">
              <w:rPr>
                <w:rFonts w:ascii="Rosarivo" w:eastAsia="Rosarivo" w:hAnsi="Rosarivo" w:cs="Rosarivo"/>
                <w:color w:val="000000"/>
              </w:rPr>
              <w:t>FLAC</w:t>
            </w:r>
          </w:p>
          <w:p w14:paraId="21481744" w14:textId="77777777" w:rsidR="00477481" w:rsidRPr="00477481" w:rsidRDefault="00477481" w:rsidP="00382686">
            <w:pPr>
              <w:pStyle w:val="Paragraphedeliste"/>
              <w:widowControl/>
              <w:numPr>
                <w:ilvl w:val="1"/>
                <w:numId w:val="22"/>
              </w:numPr>
              <w:pBdr>
                <w:top w:val="nil"/>
                <w:left w:val="nil"/>
                <w:bottom w:val="nil"/>
                <w:right w:val="nil"/>
                <w:between w:val="nil"/>
              </w:pBdr>
              <w:autoSpaceDE/>
              <w:autoSpaceDN/>
              <w:spacing w:after="100" w:afterAutospacing="1"/>
              <w:ind w:left="460" w:hanging="142"/>
              <w:contextualSpacing/>
              <w:rPr>
                <w:rFonts w:ascii="Rosarivo" w:eastAsia="Rosarivo" w:hAnsi="Rosarivo" w:cs="Rosarivo"/>
                <w:color w:val="000000"/>
              </w:rPr>
            </w:pPr>
            <w:r w:rsidRPr="00477481">
              <w:rPr>
                <w:rFonts w:ascii="Rosarivo" w:eastAsia="Rosarivo" w:hAnsi="Rosarivo" w:cs="Rosarivo"/>
                <w:color w:val="000000"/>
              </w:rPr>
              <w:t>Rapport annuel FLAC</w:t>
            </w:r>
          </w:p>
          <w:p w14:paraId="260EB12A" w14:textId="6DA52CF5" w:rsidR="00477481" w:rsidRDefault="00477481" w:rsidP="002B7427">
            <w:pPr>
              <w:widowControl/>
              <w:pBdr>
                <w:top w:val="nil"/>
                <w:left w:val="nil"/>
                <w:bottom w:val="nil"/>
                <w:right w:val="nil"/>
                <w:between w:val="nil"/>
              </w:pBdr>
              <w:autoSpaceDE/>
              <w:autoSpaceDN/>
              <w:spacing w:after="100" w:afterAutospacing="1"/>
              <w:ind w:left="318"/>
              <w:contextualSpacing/>
              <w:rPr>
                <w:rFonts w:ascii="Rosarivo" w:eastAsia="Rosarivo" w:hAnsi="Rosarivo" w:cs="Rosarivo"/>
                <w:color w:val="000000"/>
              </w:rPr>
            </w:pPr>
            <w:r>
              <w:rPr>
                <w:rFonts w:ascii="Rosarivo" w:eastAsia="Rosarivo" w:hAnsi="Rosarivo" w:cs="Rosarivo"/>
                <w:color w:val="000000"/>
              </w:rPr>
              <w:t>Manuel présente le montant investi au sein des tables lors de la dernière année : 266 039$.</w:t>
            </w:r>
          </w:p>
          <w:p w14:paraId="65B1574E" w14:textId="1628AB4D" w:rsidR="00477481" w:rsidRPr="00477481" w:rsidRDefault="00477481" w:rsidP="00382686">
            <w:pPr>
              <w:pStyle w:val="Paragraphedeliste"/>
              <w:widowControl/>
              <w:numPr>
                <w:ilvl w:val="1"/>
                <w:numId w:val="22"/>
              </w:numPr>
              <w:pBdr>
                <w:top w:val="nil"/>
                <w:left w:val="nil"/>
                <w:bottom w:val="nil"/>
                <w:right w:val="nil"/>
                <w:between w:val="nil"/>
              </w:pBdr>
              <w:autoSpaceDE/>
              <w:autoSpaceDN/>
              <w:spacing w:after="100" w:afterAutospacing="1"/>
              <w:ind w:left="460" w:hanging="142"/>
              <w:contextualSpacing/>
              <w:rPr>
                <w:rFonts w:ascii="Rosarivo" w:eastAsia="Rosarivo" w:hAnsi="Rosarivo" w:cs="Rosarivo"/>
                <w:color w:val="000000"/>
              </w:rPr>
            </w:pPr>
            <w:r w:rsidRPr="00477481">
              <w:rPr>
                <w:rFonts w:ascii="Rosarivo" w:eastAsia="Rosarivo" w:hAnsi="Rosarivo" w:cs="Rosarivo"/>
                <w:color w:val="000000"/>
              </w:rPr>
              <w:t xml:space="preserve">Rapport annuel financier </w:t>
            </w:r>
          </w:p>
          <w:p w14:paraId="5F3D6E2D" w14:textId="55919C96" w:rsidR="00477481" w:rsidRDefault="00477481" w:rsidP="002B7427">
            <w:pPr>
              <w:widowControl/>
              <w:pBdr>
                <w:top w:val="nil"/>
                <w:left w:val="nil"/>
                <w:bottom w:val="nil"/>
                <w:right w:val="nil"/>
                <w:between w:val="nil"/>
              </w:pBdr>
              <w:autoSpaceDE/>
              <w:autoSpaceDN/>
              <w:spacing w:after="100" w:afterAutospacing="1"/>
              <w:ind w:left="318"/>
              <w:contextualSpacing/>
              <w:rPr>
                <w:rFonts w:ascii="Rosarivo" w:eastAsia="Rosarivo" w:hAnsi="Rosarivo" w:cs="Rosarivo"/>
                <w:color w:val="000000"/>
              </w:rPr>
            </w:pPr>
            <w:r>
              <w:rPr>
                <w:rFonts w:ascii="Rosarivo" w:eastAsia="Rosarivo" w:hAnsi="Rosarivo" w:cs="Rosarivo"/>
                <w:color w:val="000000"/>
              </w:rPr>
              <w:t>Nicolas Gauthier procède aux détails du rapport annuel financier, comme la CDC est fiduciaire des sommes reliées au RDSBM.</w:t>
            </w:r>
          </w:p>
          <w:p w14:paraId="33B5EEF5" w14:textId="77777777" w:rsidR="00477481" w:rsidRDefault="00477481" w:rsidP="002B7427">
            <w:pPr>
              <w:widowControl/>
              <w:pBdr>
                <w:top w:val="nil"/>
                <w:left w:val="nil"/>
                <w:bottom w:val="nil"/>
                <w:right w:val="nil"/>
                <w:between w:val="nil"/>
              </w:pBdr>
              <w:autoSpaceDE/>
              <w:autoSpaceDN/>
              <w:spacing w:after="100" w:afterAutospacing="1"/>
              <w:ind w:left="318"/>
              <w:contextualSpacing/>
              <w:rPr>
                <w:rFonts w:ascii="Rosarivo" w:eastAsia="Rosarivo" w:hAnsi="Rosarivo" w:cs="Rosarivo"/>
                <w:color w:val="000000"/>
              </w:rPr>
            </w:pPr>
          </w:p>
          <w:p w14:paraId="1280F3C4" w14:textId="479B1E23" w:rsidR="00477481" w:rsidRDefault="00477481" w:rsidP="002B7427">
            <w:pPr>
              <w:widowControl/>
              <w:pBdr>
                <w:top w:val="nil"/>
                <w:left w:val="nil"/>
                <w:bottom w:val="nil"/>
                <w:right w:val="nil"/>
                <w:between w:val="nil"/>
              </w:pBdr>
              <w:autoSpaceDE/>
              <w:autoSpaceDN/>
              <w:spacing w:after="100" w:afterAutospacing="1"/>
              <w:ind w:left="318"/>
              <w:contextualSpacing/>
              <w:rPr>
                <w:rFonts w:ascii="Rosarivo" w:eastAsia="Rosarivo" w:hAnsi="Rosarivo" w:cs="Rosarivo"/>
                <w:color w:val="000000"/>
              </w:rPr>
            </w:pPr>
            <w:r>
              <w:rPr>
                <w:rFonts w:ascii="Rosarivo" w:eastAsia="Rosarivo" w:hAnsi="Rosarivo" w:cs="Rosarivo"/>
                <w:color w:val="000000"/>
              </w:rPr>
              <w:lastRenderedPageBreak/>
              <w:t xml:space="preserve">Dans l’onglet enjeux émergents, la somme de 113 233$ est affichée. Il s’agit du montant de 77 765$, qui a été octroyé au projet de création d’un organisme de travail de rue au dernier comité des délégués, additionné de 35 468$. Cette somme est le résiduel de sommes non dépensées de la dernière année financière. </w:t>
            </w:r>
          </w:p>
          <w:p w14:paraId="4FDF737E" w14:textId="77777777" w:rsidR="00477481" w:rsidRDefault="00477481" w:rsidP="002B7427">
            <w:pPr>
              <w:widowControl/>
              <w:pBdr>
                <w:top w:val="nil"/>
                <w:left w:val="nil"/>
                <w:bottom w:val="nil"/>
                <w:right w:val="nil"/>
                <w:between w:val="nil"/>
              </w:pBdr>
              <w:autoSpaceDE/>
              <w:autoSpaceDN/>
              <w:spacing w:after="100" w:afterAutospacing="1"/>
              <w:ind w:left="318"/>
              <w:contextualSpacing/>
              <w:rPr>
                <w:rFonts w:ascii="Rosarivo" w:eastAsia="Rosarivo" w:hAnsi="Rosarivo" w:cs="Rosarivo"/>
                <w:color w:val="000000"/>
              </w:rPr>
            </w:pPr>
          </w:p>
          <w:p w14:paraId="70A73361" w14:textId="35535BD4" w:rsidR="00477481" w:rsidRDefault="00477481" w:rsidP="002B7427">
            <w:pPr>
              <w:widowControl/>
              <w:pBdr>
                <w:top w:val="nil"/>
                <w:left w:val="nil"/>
                <w:bottom w:val="nil"/>
                <w:right w:val="nil"/>
                <w:between w:val="nil"/>
              </w:pBdr>
              <w:autoSpaceDE/>
              <w:autoSpaceDN/>
              <w:spacing w:after="100" w:afterAutospacing="1"/>
              <w:ind w:left="318"/>
              <w:contextualSpacing/>
              <w:rPr>
                <w:rFonts w:ascii="Rosarivo" w:eastAsia="Rosarivo" w:hAnsi="Rosarivo" w:cs="Rosarivo"/>
                <w:color w:val="000000"/>
              </w:rPr>
            </w:pPr>
            <w:r>
              <w:rPr>
                <w:rFonts w:ascii="Rosarivo" w:eastAsia="Rosarivo" w:hAnsi="Rosarivo" w:cs="Rosarivo"/>
                <w:color w:val="000000"/>
              </w:rPr>
              <w:t xml:space="preserve">Une discussion s’en suit autour du processus d’attribution de ce montant de plus qui arrive suite à la mission d’examen de la CDC récemment. </w:t>
            </w:r>
          </w:p>
          <w:p w14:paraId="2F225AD0" w14:textId="77777777" w:rsidR="00477481" w:rsidRDefault="00477481" w:rsidP="002B7427">
            <w:pPr>
              <w:widowControl/>
              <w:pBdr>
                <w:top w:val="nil"/>
                <w:left w:val="nil"/>
                <w:bottom w:val="nil"/>
                <w:right w:val="nil"/>
                <w:between w:val="nil"/>
              </w:pBdr>
              <w:autoSpaceDE/>
              <w:autoSpaceDN/>
              <w:spacing w:after="100" w:afterAutospacing="1"/>
              <w:ind w:left="318"/>
              <w:contextualSpacing/>
              <w:rPr>
                <w:rFonts w:ascii="Rosarivo" w:eastAsia="Rosarivo" w:hAnsi="Rosarivo" w:cs="Rosarivo"/>
                <w:color w:val="000000"/>
              </w:rPr>
            </w:pPr>
          </w:p>
          <w:p w14:paraId="76B9A664" w14:textId="1AF31AAB" w:rsidR="00477481" w:rsidRDefault="00477481" w:rsidP="005B676B">
            <w:pPr>
              <w:widowControl/>
              <w:pBdr>
                <w:top w:val="nil"/>
                <w:left w:val="nil"/>
                <w:bottom w:val="nil"/>
                <w:right w:val="nil"/>
                <w:between w:val="nil"/>
              </w:pBdr>
              <w:autoSpaceDE/>
              <w:autoSpaceDN/>
              <w:spacing w:after="100" w:afterAutospacing="1"/>
              <w:ind w:left="318"/>
              <w:contextualSpacing/>
              <w:rPr>
                <w:rFonts w:ascii="Rosarivo" w:eastAsia="Rosarivo" w:hAnsi="Rosarivo" w:cs="Rosarivo"/>
                <w:color w:val="000000"/>
              </w:rPr>
            </w:pPr>
            <w:r>
              <w:rPr>
                <w:rFonts w:ascii="Rosarivo" w:eastAsia="Rosarivo" w:hAnsi="Rosarivo" w:cs="Rosarivo"/>
                <w:color w:val="000000"/>
              </w:rPr>
              <w:t>Il est nommé que ce serait intéressant d’avoir au préalable les sommes résiduelles, bien que les délégués aient souligné l’apport du comité de coordination au niveau des recommandations de délégués. Gardons en tête également que la mission d’examen</w:t>
            </w:r>
            <w:r w:rsidR="00966AD1">
              <w:rPr>
                <w:rFonts w:ascii="Rosarivo" w:eastAsia="Rosarivo" w:hAnsi="Rosarivo" w:cs="Rosarivo"/>
                <w:color w:val="000000"/>
              </w:rPr>
              <w:t xml:space="preserve"> de la CDC </w:t>
            </w:r>
            <w:r>
              <w:rPr>
                <w:rFonts w:ascii="Rosarivo" w:eastAsia="Rosarivo" w:hAnsi="Rosarivo" w:cs="Rosarivo"/>
                <w:color w:val="000000"/>
              </w:rPr>
              <w:t>a été présenté</w:t>
            </w:r>
            <w:r w:rsidR="00966AD1">
              <w:rPr>
                <w:rFonts w:ascii="Rosarivo" w:eastAsia="Rosarivo" w:hAnsi="Rosarivo" w:cs="Rosarivo"/>
                <w:color w:val="000000"/>
              </w:rPr>
              <w:t xml:space="preserve">e </w:t>
            </w:r>
            <w:r>
              <w:rPr>
                <w:rFonts w:ascii="Rosarivo" w:eastAsia="Rosarivo" w:hAnsi="Rosarivo" w:cs="Rosarivo"/>
                <w:color w:val="000000"/>
              </w:rPr>
              <w:t>à l’AGA de la CDC quelques jours avant le comité des délégués. Ce résiduel n’était donc pa</w:t>
            </w:r>
            <w:r w:rsidR="00966AD1">
              <w:rPr>
                <w:rFonts w:ascii="Rosarivo" w:eastAsia="Rosarivo" w:hAnsi="Rosarivo" w:cs="Rosarivo"/>
                <w:color w:val="000000"/>
              </w:rPr>
              <w:t>s</w:t>
            </w:r>
            <w:r>
              <w:rPr>
                <w:rFonts w:ascii="Rosarivo" w:eastAsia="Rosarivo" w:hAnsi="Rosarivo" w:cs="Rosarivo"/>
                <w:color w:val="000000"/>
              </w:rPr>
              <w:t xml:space="preserve"> connu peu de temps avant la rencontre.</w:t>
            </w:r>
          </w:p>
          <w:p w14:paraId="0898DFEF" w14:textId="77777777" w:rsidR="00477481" w:rsidRDefault="00477481" w:rsidP="002B7427">
            <w:pPr>
              <w:widowControl/>
              <w:pBdr>
                <w:top w:val="nil"/>
                <w:left w:val="nil"/>
                <w:bottom w:val="nil"/>
                <w:right w:val="nil"/>
                <w:between w:val="nil"/>
              </w:pBdr>
              <w:autoSpaceDE/>
              <w:autoSpaceDN/>
              <w:spacing w:after="100" w:afterAutospacing="1"/>
              <w:ind w:left="318"/>
              <w:contextualSpacing/>
              <w:rPr>
                <w:rFonts w:ascii="Rosarivo" w:eastAsia="Rosarivo" w:hAnsi="Rosarivo" w:cs="Rosarivo"/>
                <w:color w:val="000000"/>
              </w:rPr>
            </w:pPr>
          </w:p>
          <w:p w14:paraId="2B6AD89F" w14:textId="469E66A6" w:rsidR="00477481" w:rsidRDefault="00477481" w:rsidP="002B7427">
            <w:pPr>
              <w:widowControl/>
              <w:pBdr>
                <w:top w:val="nil"/>
                <w:left w:val="nil"/>
                <w:bottom w:val="nil"/>
                <w:right w:val="nil"/>
                <w:between w:val="nil"/>
              </w:pBdr>
              <w:autoSpaceDE/>
              <w:autoSpaceDN/>
              <w:spacing w:after="100" w:afterAutospacing="1"/>
              <w:ind w:left="318"/>
              <w:contextualSpacing/>
              <w:rPr>
                <w:rFonts w:ascii="Rosarivo" w:eastAsia="Rosarivo" w:hAnsi="Rosarivo" w:cs="Rosarivo"/>
                <w:color w:val="000000"/>
              </w:rPr>
            </w:pPr>
            <w:r>
              <w:rPr>
                <w:rFonts w:ascii="Rosarivo" w:eastAsia="Rosarivo" w:hAnsi="Rosarivo" w:cs="Rosarivo"/>
                <w:color w:val="000000"/>
              </w:rPr>
              <w:t xml:space="preserve">Claire </w:t>
            </w:r>
            <w:proofErr w:type="spellStart"/>
            <w:r>
              <w:rPr>
                <w:rFonts w:ascii="Rosarivo" w:eastAsia="Rosarivo" w:hAnsi="Rosarivo" w:cs="Rosarivo"/>
                <w:color w:val="000000"/>
              </w:rPr>
              <w:t>Citeau</w:t>
            </w:r>
            <w:proofErr w:type="spellEnd"/>
            <w:r>
              <w:rPr>
                <w:rFonts w:ascii="Rosarivo" w:eastAsia="Rosarivo" w:hAnsi="Rosarivo" w:cs="Rosarivo"/>
                <w:color w:val="000000"/>
              </w:rPr>
              <w:t xml:space="preserve"> propose que la somme de 35 468$ soit attribuée au projet de mise sur pied de l’organisme en travail de rue, appuyé par Claudette </w:t>
            </w:r>
            <w:proofErr w:type="spellStart"/>
            <w:r>
              <w:rPr>
                <w:rFonts w:ascii="Rosarivo" w:eastAsia="Rosarivo" w:hAnsi="Rosarivo" w:cs="Rosarivo"/>
                <w:color w:val="000000"/>
              </w:rPr>
              <w:t>Giguère</w:t>
            </w:r>
            <w:proofErr w:type="spellEnd"/>
            <w:r>
              <w:rPr>
                <w:rFonts w:ascii="Rosarivo" w:eastAsia="Rosarivo" w:hAnsi="Rosarivo" w:cs="Rosarivo"/>
                <w:color w:val="000000"/>
              </w:rPr>
              <w:t>. Ce qui met le budget à 113 233$ au niveau du budget de cet enjeu émergent.</w:t>
            </w:r>
          </w:p>
          <w:p w14:paraId="4377CD2B" w14:textId="77777777" w:rsidR="00477481" w:rsidRDefault="00477481" w:rsidP="002B7427">
            <w:pPr>
              <w:widowControl/>
              <w:pBdr>
                <w:top w:val="nil"/>
                <w:left w:val="nil"/>
                <w:bottom w:val="nil"/>
                <w:right w:val="nil"/>
                <w:between w:val="nil"/>
              </w:pBdr>
              <w:autoSpaceDE/>
              <w:autoSpaceDN/>
              <w:spacing w:after="100" w:afterAutospacing="1"/>
              <w:ind w:left="318"/>
              <w:contextualSpacing/>
              <w:rPr>
                <w:rFonts w:ascii="Rosarivo" w:eastAsia="Rosarivo" w:hAnsi="Rosarivo" w:cs="Rosarivo"/>
                <w:color w:val="000000"/>
              </w:rPr>
            </w:pPr>
          </w:p>
          <w:p w14:paraId="2BF0DCF2" w14:textId="32A9C24A" w:rsidR="00477481" w:rsidRPr="002B7427" w:rsidRDefault="00477481" w:rsidP="002B7427">
            <w:pPr>
              <w:widowControl/>
              <w:pBdr>
                <w:top w:val="nil"/>
                <w:left w:val="nil"/>
                <w:bottom w:val="nil"/>
                <w:right w:val="nil"/>
                <w:between w:val="nil"/>
              </w:pBdr>
              <w:autoSpaceDE/>
              <w:autoSpaceDN/>
              <w:spacing w:after="100" w:afterAutospacing="1"/>
              <w:ind w:left="318"/>
              <w:contextualSpacing/>
              <w:rPr>
                <w:rFonts w:ascii="Rosarivo" w:eastAsia="Rosarivo" w:hAnsi="Rosarivo" w:cs="Rosarivo"/>
                <w:color w:val="000000"/>
              </w:rPr>
            </w:pPr>
            <w:r>
              <w:rPr>
                <w:rFonts w:ascii="Rosarivo" w:eastAsia="Rosarivo" w:hAnsi="Rosarivo" w:cs="Rosarivo"/>
                <w:color w:val="000000"/>
              </w:rPr>
              <w:t>Dans un autre ordre d’idée, puisque les tables finaliseront de dépenser leur budget et se pencheront dans les prochains mois sur leur prochain plan d’action, il est important de mentionner que la FLAC est ouverte à financer, si besoin il y a, l’entre</w:t>
            </w:r>
            <w:r w:rsidR="00966AD1">
              <w:rPr>
                <w:rFonts w:ascii="Rosarivo" w:eastAsia="Rosarivo" w:hAnsi="Rosarivo" w:cs="Rosarivo"/>
                <w:color w:val="000000"/>
              </w:rPr>
              <w:t>-</w:t>
            </w:r>
            <w:r>
              <w:rPr>
                <w:rFonts w:ascii="Rosarivo" w:eastAsia="Rosarivo" w:hAnsi="Rosarivo" w:cs="Rosarivo"/>
                <w:color w:val="000000"/>
              </w:rPr>
              <w:t>deux ententes au prorata des montants annuels pour permettre aux tables et au milieu de ne pas précipiter la prochaine demande.</w:t>
            </w:r>
            <w:r w:rsidR="00D93042">
              <w:rPr>
                <w:rFonts w:ascii="Rosarivo" w:eastAsia="Rosarivo" w:hAnsi="Rosarivo" w:cs="Rosarivo"/>
                <w:color w:val="000000"/>
              </w:rPr>
              <w:t xml:space="preserve"> Rappelons que les tables ont eu chacune uniquement quelques rencontres pour déterminer comment investir l’argent disponible à leur table.</w:t>
            </w:r>
          </w:p>
          <w:p w14:paraId="46DD04AA" w14:textId="61E913B1" w:rsidR="00477481" w:rsidRPr="00D93042" w:rsidRDefault="00477481" w:rsidP="00382686">
            <w:pPr>
              <w:pStyle w:val="Paragraphedeliste"/>
              <w:widowControl/>
              <w:numPr>
                <w:ilvl w:val="1"/>
                <w:numId w:val="22"/>
              </w:numPr>
              <w:pBdr>
                <w:top w:val="nil"/>
                <w:left w:val="nil"/>
                <w:bottom w:val="nil"/>
                <w:right w:val="nil"/>
                <w:between w:val="nil"/>
              </w:pBdr>
              <w:autoSpaceDE/>
              <w:autoSpaceDN/>
              <w:spacing w:after="100" w:afterAutospacing="1"/>
              <w:ind w:left="460" w:hanging="142"/>
              <w:contextualSpacing/>
              <w:rPr>
                <w:rFonts w:ascii="Rosarivo" w:eastAsia="Rosarivo" w:hAnsi="Rosarivo" w:cs="Rosarivo"/>
                <w:color w:val="000000"/>
              </w:rPr>
            </w:pPr>
            <w:r w:rsidRPr="00D93042">
              <w:rPr>
                <w:rFonts w:ascii="Rosarivo" w:eastAsia="Rosarivo" w:hAnsi="Rosarivo" w:cs="Rosarivo"/>
                <w:color w:val="000000"/>
              </w:rPr>
              <w:t>Balises de financement</w:t>
            </w:r>
          </w:p>
          <w:p w14:paraId="59D3C669" w14:textId="5677757C" w:rsidR="00477481" w:rsidRDefault="00D93042" w:rsidP="00FA2387">
            <w:pPr>
              <w:widowControl/>
              <w:pBdr>
                <w:top w:val="nil"/>
                <w:left w:val="nil"/>
                <w:bottom w:val="nil"/>
                <w:right w:val="nil"/>
                <w:between w:val="nil"/>
              </w:pBdr>
              <w:autoSpaceDE/>
              <w:autoSpaceDN/>
              <w:spacing w:after="100" w:afterAutospacing="1"/>
              <w:ind w:left="318"/>
              <w:contextualSpacing/>
              <w:rPr>
                <w:rFonts w:ascii="Rosarivo" w:eastAsia="Rosarivo" w:hAnsi="Rosarivo" w:cs="Rosarivo"/>
                <w:color w:val="000000"/>
              </w:rPr>
            </w:pPr>
            <w:r>
              <w:rPr>
                <w:rFonts w:ascii="Rosarivo" w:eastAsia="Rosarivo" w:hAnsi="Rosarivo" w:cs="Rosarivo"/>
                <w:color w:val="000000"/>
              </w:rPr>
              <w:t xml:space="preserve">Il est présenté une ébauche des balises de financement. </w:t>
            </w:r>
            <w:r w:rsidR="00477481">
              <w:rPr>
                <w:rFonts w:ascii="Rosarivo" w:eastAsia="Rosarivo" w:hAnsi="Rosarivo" w:cs="Rosarivo"/>
                <w:color w:val="000000"/>
              </w:rPr>
              <w:t xml:space="preserve">Que faire avec les tables qui n’ont pas de </w:t>
            </w:r>
            <w:proofErr w:type="spellStart"/>
            <w:r w:rsidR="00477481">
              <w:rPr>
                <w:rFonts w:ascii="Rosarivo" w:eastAsia="Rosarivo" w:hAnsi="Rosarivo" w:cs="Rosarivo"/>
                <w:color w:val="000000"/>
              </w:rPr>
              <w:t>membrariat</w:t>
            </w:r>
            <w:proofErr w:type="spellEnd"/>
            <w:r w:rsidR="00477481">
              <w:rPr>
                <w:rFonts w:ascii="Rosarivo" w:eastAsia="Rosarivo" w:hAnsi="Rosarivo" w:cs="Rosarivo"/>
                <w:color w:val="000000"/>
              </w:rPr>
              <w:t xml:space="preserve"> et/ou de plan d’action? Restons ouvert</w:t>
            </w:r>
            <w:r w:rsidR="00966AD1">
              <w:rPr>
                <w:rFonts w:ascii="Rosarivo" w:eastAsia="Rosarivo" w:hAnsi="Rosarivo" w:cs="Rosarivo"/>
                <w:color w:val="000000"/>
              </w:rPr>
              <w:t xml:space="preserve">s </w:t>
            </w:r>
            <w:r w:rsidR="00477481">
              <w:rPr>
                <w:rFonts w:ascii="Rosarivo" w:eastAsia="Rosarivo" w:hAnsi="Rosarivo" w:cs="Rosarivo"/>
                <w:color w:val="000000"/>
              </w:rPr>
              <w:t>à certaines réalités propres aux tables et à leur autonomie.</w:t>
            </w:r>
          </w:p>
          <w:p w14:paraId="318FFA1E" w14:textId="77777777" w:rsidR="00477481" w:rsidRDefault="00477481" w:rsidP="00FA2387">
            <w:pPr>
              <w:widowControl/>
              <w:pBdr>
                <w:top w:val="nil"/>
                <w:left w:val="nil"/>
                <w:bottom w:val="nil"/>
                <w:right w:val="nil"/>
                <w:between w:val="nil"/>
              </w:pBdr>
              <w:autoSpaceDE/>
              <w:autoSpaceDN/>
              <w:spacing w:after="100" w:afterAutospacing="1"/>
              <w:ind w:left="318"/>
              <w:contextualSpacing/>
              <w:rPr>
                <w:rFonts w:ascii="Rosarivo" w:eastAsia="Rosarivo" w:hAnsi="Rosarivo" w:cs="Rosarivo"/>
                <w:color w:val="000000"/>
              </w:rPr>
            </w:pPr>
          </w:p>
          <w:p w14:paraId="0D25B03E" w14:textId="461EE5BA" w:rsidR="00477481" w:rsidRDefault="00D93042" w:rsidP="00153B2D">
            <w:pPr>
              <w:widowControl/>
              <w:pBdr>
                <w:top w:val="nil"/>
                <w:left w:val="nil"/>
                <w:bottom w:val="nil"/>
                <w:right w:val="nil"/>
                <w:between w:val="nil"/>
              </w:pBdr>
              <w:autoSpaceDE/>
              <w:autoSpaceDN/>
              <w:spacing w:after="100" w:afterAutospacing="1"/>
              <w:ind w:left="318"/>
              <w:contextualSpacing/>
              <w:rPr>
                <w:rFonts w:ascii="Rosarivo" w:eastAsia="Rosarivo" w:hAnsi="Rosarivo" w:cs="Rosarivo"/>
                <w:color w:val="000000"/>
              </w:rPr>
            </w:pPr>
            <w:r>
              <w:rPr>
                <w:rFonts w:ascii="Rosarivo" w:eastAsia="Rosarivo" w:hAnsi="Rosarivo" w:cs="Rosarivo"/>
                <w:color w:val="000000"/>
              </w:rPr>
              <w:t>Il est demandé d’a</w:t>
            </w:r>
            <w:r w:rsidR="00477481">
              <w:rPr>
                <w:rFonts w:ascii="Rosarivo" w:eastAsia="Rosarivo" w:hAnsi="Rosarivo" w:cs="Rosarivo"/>
                <w:color w:val="000000"/>
              </w:rPr>
              <w:t>jouter « pas de financement à la mission ».</w:t>
            </w:r>
            <w:r>
              <w:rPr>
                <w:rFonts w:ascii="Rosarivo" w:eastAsia="Rosarivo" w:hAnsi="Rosarivo" w:cs="Rosarivo"/>
                <w:color w:val="000000"/>
              </w:rPr>
              <w:t xml:space="preserve"> Il est demandé d’a</w:t>
            </w:r>
            <w:r w:rsidR="00477481">
              <w:rPr>
                <w:rFonts w:ascii="Rosarivo" w:eastAsia="Rosarivo" w:hAnsi="Rosarivo" w:cs="Rosarivo"/>
                <w:color w:val="000000"/>
              </w:rPr>
              <w:t>jouter pas financement de service direct.</w:t>
            </w:r>
            <w:r>
              <w:rPr>
                <w:rFonts w:ascii="Rosarivo" w:eastAsia="Rosarivo" w:hAnsi="Rosarivo" w:cs="Rosarivo"/>
                <w:color w:val="000000"/>
              </w:rPr>
              <w:t xml:space="preserve"> </w:t>
            </w:r>
            <w:r w:rsidR="00477481">
              <w:rPr>
                <w:rFonts w:ascii="Rosarivo" w:eastAsia="Rosarivo" w:hAnsi="Rosarivo" w:cs="Rosarivo"/>
                <w:color w:val="000000"/>
              </w:rPr>
              <w:t>Rester hors de l’appel de projet</w:t>
            </w:r>
            <w:r w:rsidR="00153B2D">
              <w:rPr>
                <w:rFonts w:ascii="Rosarivo" w:eastAsia="Rosarivo" w:hAnsi="Rosarivo" w:cs="Rosarivo"/>
                <w:color w:val="000000"/>
              </w:rPr>
              <w:t xml:space="preserve">. </w:t>
            </w:r>
            <w:r w:rsidR="00477481">
              <w:rPr>
                <w:rFonts w:ascii="Rosarivo" w:eastAsia="Rosarivo" w:hAnsi="Rosarivo" w:cs="Rosarivo"/>
                <w:color w:val="000000"/>
              </w:rPr>
              <w:t>Gardons en tête l’idée qu’il peut y avoir certaines nuances par rapport aux projets pilotes. Ceux-ci peuvent servir de leviers quantifiables pour des demandes auprès de bailleurs de fonds éventuels.</w:t>
            </w:r>
          </w:p>
          <w:p w14:paraId="70AC3A21" w14:textId="77777777" w:rsidR="00477481" w:rsidRDefault="00477481" w:rsidP="00214234">
            <w:pPr>
              <w:widowControl/>
              <w:pBdr>
                <w:top w:val="nil"/>
                <w:left w:val="nil"/>
                <w:bottom w:val="nil"/>
                <w:right w:val="nil"/>
                <w:between w:val="nil"/>
              </w:pBdr>
              <w:autoSpaceDE/>
              <w:autoSpaceDN/>
              <w:spacing w:after="100" w:afterAutospacing="1"/>
              <w:contextualSpacing/>
              <w:rPr>
                <w:rFonts w:ascii="Rosarivo" w:eastAsia="Rosarivo" w:hAnsi="Rosarivo" w:cs="Rosarivo"/>
                <w:color w:val="000000"/>
              </w:rPr>
            </w:pPr>
          </w:p>
          <w:p w14:paraId="2E75A2F2" w14:textId="7ACA205A" w:rsidR="00477481" w:rsidRDefault="00477481" w:rsidP="00FA2387">
            <w:pPr>
              <w:widowControl/>
              <w:pBdr>
                <w:top w:val="nil"/>
                <w:left w:val="nil"/>
                <w:bottom w:val="nil"/>
                <w:right w:val="nil"/>
                <w:between w:val="nil"/>
              </w:pBdr>
              <w:autoSpaceDE/>
              <w:autoSpaceDN/>
              <w:spacing w:after="100" w:afterAutospacing="1"/>
              <w:ind w:left="318"/>
              <w:contextualSpacing/>
              <w:rPr>
                <w:rFonts w:ascii="Rosarivo" w:eastAsia="Rosarivo" w:hAnsi="Rosarivo" w:cs="Rosarivo"/>
                <w:color w:val="000000"/>
              </w:rPr>
            </w:pPr>
            <w:r>
              <w:rPr>
                <w:rFonts w:ascii="Rosarivo" w:eastAsia="Rosarivo" w:hAnsi="Rosarivo" w:cs="Rosarivo"/>
                <w:color w:val="000000"/>
              </w:rPr>
              <w:t>Est-ce que la démarche concertée doit être un comité issu de la table de plein d’organismes ou un projet porté par un organisme, mais appuyé par la table ? Nuance importante.</w:t>
            </w:r>
          </w:p>
          <w:p w14:paraId="192EBE65" w14:textId="77777777" w:rsidR="00477481" w:rsidRDefault="00477481" w:rsidP="008F2E10">
            <w:pPr>
              <w:widowControl/>
              <w:pBdr>
                <w:top w:val="nil"/>
                <w:left w:val="nil"/>
                <w:bottom w:val="nil"/>
                <w:right w:val="nil"/>
                <w:between w:val="nil"/>
              </w:pBdr>
              <w:autoSpaceDE/>
              <w:autoSpaceDN/>
              <w:spacing w:after="100" w:afterAutospacing="1"/>
              <w:ind w:left="318"/>
              <w:contextualSpacing/>
              <w:rPr>
                <w:rFonts w:ascii="Rosarivo" w:eastAsia="Rosarivo" w:hAnsi="Rosarivo" w:cs="Rosarivo"/>
                <w:color w:val="000000"/>
              </w:rPr>
            </w:pPr>
          </w:p>
          <w:p w14:paraId="6C4B5343" w14:textId="7ECBEAA0" w:rsidR="00477481" w:rsidRDefault="00477481" w:rsidP="008F2E10">
            <w:pPr>
              <w:widowControl/>
              <w:pBdr>
                <w:top w:val="nil"/>
                <w:left w:val="nil"/>
                <w:bottom w:val="nil"/>
                <w:right w:val="nil"/>
                <w:between w:val="nil"/>
              </w:pBdr>
              <w:autoSpaceDE/>
              <w:autoSpaceDN/>
              <w:spacing w:after="100" w:afterAutospacing="1"/>
              <w:ind w:left="318"/>
              <w:contextualSpacing/>
              <w:rPr>
                <w:rFonts w:ascii="Rosarivo" w:eastAsia="Rosarivo" w:hAnsi="Rosarivo" w:cs="Rosarivo"/>
                <w:color w:val="000000"/>
              </w:rPr>
            </w:pPr>
            <w:r>
              <w:rPr>
                <w:rFonts w:ascii="Rosarivo" w:eastAsia="Rosarivo" w:hAnsi="Rosarivo" w:cs="Rosarivo"/>
                <w:color w:val="000000"/>
              </w:rPr>
              <w:t xml:space="preserve">Il est souhaité que ce soit un projet proposé et soutenu par une table. Jean-François Pomerleau propose, appuyé par Catherine </w:t>
            </w:r>
            <w:proofErr w:type="spellStart"/>
            <w:r>
              <w:rPr>
                <w:rFonts w:ascii="Rosarivo" w:eastAsia="Rosarivo" w:hAnsi="Rosarivo" w:cs="Rosarivo"/>
                <w:color w:val="000000"/>
              </w:rPr>
              <w:t>Lague</w:t>
            </w:r>
            <w:proofErr w:type="spellEnd"/>
            <w:r>
              <w:rPr>
                <w:rFonts w:ascii="Rosarivo" w:eastAsia="Rosarivo" w:hAnsi="Rosarivo" w:cs="Rosarivo"/>
                <w:color w:val="000000"/>
              </w:rPr>
              <w:t>.</w:t>
            </w:r>
          </w:p>
          <w:p w14:paraId="3DFD5461" w14:textId="77777777" w:rsidR="00477481" w:rsidRDefault="00477481" w:rsidP="0079228C">
            <w:pPr>
              <w:widowControl/>
              <w:pBdr>
                <w:top w:val="nil"/>
                <w:left w:val="nil"/>
                <w:bottom w:val="nil"/>
                <w:right w:val="nil"/>
                <w:between w:val="nil"/>
              </w:pBdr>
              <w:autoSpaceDE/>
              <w:autoSpaceDN/>
              <w:spacing w:after="100" w:afterAutospacing="1"/>
              <w:contextualSpacing/>
              <w:rPr>
                <w:rFonts w:ascii="Rosarivo" w:eastAsia="Rosarivo" w:hAnsi="Rosarivo" w:cs="Rosarivo"/>
                <w:color w:val="000000"/>
              </w:rPr>
            </w:pPr>
          </w:p>
          <w:p w14:paraId="3A7FA576" w14:textId="4C6518E3" w:rsidR="00477481" w:rsidRPr="00DC17C7" w:rsidRDefault="00477481" w:rsidP="00DC17C7">
            <w:pPr>
              <w:widowControl/>
              <w:pBdr>
                <w:top w:val="nil"/>
                <w:left w:val="nil"/>
                <w:bottom w:val="nil"/>
                <w:right w:val="nil"/>
                <w:between w:val="nil"/>
              </w:pBdr>
              <w:autoSpaceDE/>
              <w:autoSpaceDN/>
              <w:spacing w:after="100" w:afterAutospacing="1"/>
              <w:ind w:left="318"/>
              <w:contextualSpacing/>
              <w:rPr>
                <w:rFonts w:ascii="Rosarivo" w:eastAsia="Rosarivo" w:hAnsi="Rosarivo" w:cs="Rosarivo"/>
                <w:color w:val="000000"/>
              </w:rPr>
            </w:pPr>
            <w:r>
              <w:rPr>
                <w:rFonts w:ascii="Rosarivo" w:eastAsia="Rosarivo" w:hAnsi="Rosarivo" w:cs="Rosarivo"/>
                <w:color w:val="000000"/>
              </w:rPr>
              <w:t xml:space="preserve">Ola </w:t>
            </w:r>
            <w:proofErr w:type="spellStart"/>
            <w:r>
              <w:rPr>
                <w:rFonts w:ascii="Rosarivo" w:eastAsia="Rosarivo" w:hAnsi="Rosarivo" w:cs="Rosarivo"/>
                <w:color w:val="000000"/>
              </w:rPr>
              <w:t>Pilatowski</w:t>
            </w:r>
            <w:proofErr w:type="spellEnd"/>
            <w:r>
              <w:rPr>
                <w:rFonts w:ascii="Rosarivo" w:eastAsia="Rosarivo" w:hAnsi="Rosarivo" w:cs="Rosarivo"/>
                <w:color w:val="000000"/>
              </w:rPr>
              <w:t xml:space="preserve"> propose l’adoption des balises actuelles, appuyé par </w:t>
            </w:r>
            <w:proofErr w:type="spellStart"/>
            <w:r>
              <w:rPr>
                <w:rFonts w:ascii="Rosarivo" w:eastAsia="Rosarivo" w:hAnsi="Rosarivo" w:cs="Rosarivo"/>
                <w:color w:val="000000"/>
              </w:rPr>
              <w:t>DianeTherrien</w:t>
            </w:r>
            <w:proofErr w:type="spellEnd"/>
            <w:r>
              <w:rPr>
                <w:rFonts w:ascii="Rosarivo" w:eastAsia="Rosarivo" w:hAnsi="Rosarivo" w:cs="Rosarivo"/>
                <w:color w:val="000000"/>
              </w:rPr>
              <w:t>.</w:t>
            </w:r>
          </w:p>
          <w:p w14:paraId="45A55AD9" w14:textId="2B237204" w:rsidR="00477481" w:rsidRPr="007C59AE" w:rsidRDefault="00477481" w:rsidP="00382686">
            <w:pPr>
              <w:pStyle w:val="Paragraphedeliste"/>
              <w:widowControl/>
              <w:numPr>
                <w:ilvl w:val="1"/>
                <w:numId w:val="22"/>
              </w:numPr>
              <w:pBdr>
                <w:top w:val="nil"/>
                <w:left w:val="nil"/>
                <w:bottom w:val="nil"/>
                <w:right w:val="nil"/>
                <w:between w:val="nil"/>
              </w:pBdr>
              <w:autoSpaceDE/>
              <w:autoSpaceDN/>
              <w:spacing w:after="100" w:afterAutospacing="1"/>
              <w:ind w:left="460" w:hanging="142"/>
              <w:contextualSpacing/>
              <w:rPr>
                <w:rFonts w:ascii="Rosarivo" w:eastAsia="Rosarivo" w:hAnsi="Rosarivo" w:cs="Rosarivo"/>
                <w:color w:val="000000"/>
              </w:rPr>
            </w:pPr>
            <w:r w:rsidRPr="007C59AE">
              <w:rPr>
                <w:rFonts w:ascii="Rosarivo" w:eastAsia="Rosarivo" w:hAnsi="Rosarivo" w:cs="Rosarivo"/>
                <w:color w:val="000000"/>
              </w:rPr>
              <w:t>Critère de répartition de financement</w:t>
            </w:r>
          </w:p>
          <w:p w14:paraId="425C47A8" w14:textId="4429DDD8" w:rsidR="007C59AE" w:rsidRPr="007C59AE" w:rsidRDefault="007C59AE" w:rsidP="007C59AE">
            <w:pPr>
              <w:widowControl/>
              <w:pBdr>
                <w:top w:val="nil"/>
                <w:left w:val="nil"/>
                <w:bottom w:val="nil"/>
                <w:right w:val="nil"/>
                <w:between w:val="nil"/>
              </w:pBdr>
              <w:autoSpaceDE/>
              <w:autoSpaceDN/>
              <w:spacing w:after="100" w:afterAutospacing="1"/>
              <w:ind w:left="318"/>
              <w:contextualSpacing/>
              <w:rPr>
                <w:rFonts w:ascii="Rosarivo" w:eastAsia="Rosarivo" w:hAnsi="Rosarivo" w:cs="Rosarivo"/>
                <w:color w:val="000000"/>
              </w:rPr>
            </w:pPr>
            <w:r>
              <w:rPr>
                <w:rFonts w:ascii="Rosarivo" w:eastAsia="Rosarivo" w:hAnsi="Rosarivo" w:cs="Rosarivo"/>
                <w:color w:val="000000"/>
              </w:rPr>
              <w:t>Point discuté précédemment.</w:t>
            </w:r>
          </w:p>
          <w:p w14:paraId="5F6F2FBD" w14:textId="77777777" w:rsidR="00477481" w:rsidRPr="00153B2D" w:rsidRDefault="00477481" w:rsidP="00382686">
            <w:pPr>
              <w:pStyle w:val="Paragraphedeliste"/>
              <w:widowControl/>
              <w:numPr>
                <w:ilvl w:val="1"/>
                <w:numId w:val="22"/>
              </w:numPr>
              <w:pBdr>
                <w:top w:val="nil"/>
                <w:left w:val="nil"/>
                <w:bottom w:val="nil"/>
                <w:right w:val="nil"/>
                <w:between w:val="nil"/>
              </w:pBdr>
              <w:autoSpaceDE/>
              <w:autoSpaceDN/>
              <w:spacing w:after="100" w:afterAutospacing="1"/>
              <w:ind w:left="460" w:hanging="142"/>
              <w:contextualSpacing/>
              <w:rPr>
                <w:rFonts w:ascii="Rosarivo" w:eastAsia="Rosarivo" w:hAnsi="Rosarivo" w:cs="Rosarivo"/>
                <w:color w:val="000000"/>
              </w:rPr>
            </w:pPr>
            <w:r w:rsidRPr="00153B2D">
              <w:rPr>
                <w:rFonts w:ascii="Rosarivo" w:eastAsia="Rosarivo" w:hAnsi="Rosarivo" w:cs="Rosarivo"/>
                <w:color w:val="000000"/>
              </w:rPr>
              <w:t>Grande assemblée</w:t>
            </w:r>
          </w:p>
          <w:p w14:paraId="2F179B17" w14:textId="59949498" w:rsidR="00477481" w:rsidRDefault="00477481" w:rsidP="009A1446">
            <w:pPr>
              <w:widowControl/>
              <w:pBdr>
                <w:top w:val="nil"/>
                <w:left w:val="nil"/>
                <w:bottom w:val="nil"/>
                <w:right w:val="nil"/>
                <w:between w:val="nil"/>
              </w:pBdr>
              <w:autoSpaceDE/>
              <w:autoSpaceDN/>
              <w:spacing w:after="100" w:afterAutospacing="1"/>
              <w:ind w:left="318"/>
              <w:contextualSpacing/>
              <w:rPr>
                <w:rFonts w:ascii="Rosarivo" w:eastAsia="Rosarivo" w:hAnsi="Rosarivo" w:cs="Rosarivo"/>
                <w:color w:val="000000"/>
              </w:rPr>
            </w:pPr>
            <w:r>
              <w:rPr>
                <w:rFonts w:ascii="Rosarivo" w:eastAsia="Rosarivo" w:hAnsi="Rosarivo" w:cs="Rosarivo"/>
                <w:color w:val="000000"/>
              </w:rPr>
              <w:t xml:space="preserve">Date : Jean-François Pomerleau propose de remplacer le comité des délégués de février prochain par la grande assemblée, appuyé par Tim </w:t>
            </w:r>
            <w:proofErr w:type="spellStart"/>
            <w:r>
              <w:rPr>
                <w:rFonts w:ascii="Rosarivo" w:eastAsia="Rosarivo" w:hAnsi="Rosarivo" w:cs="Rosarivo"/>
                <w:color w:val="000000"/>
              </w:rPr>
              <w:t>Wisdom</w:t>
            </w:r>
            <w:proofErr w:type="spellEnd"/>
            <w:r>
              <w:rPr>
                <w:rFonts w:ascii="Rosarivo" w:eastAsia="Rosarivo" w:hAnsi="Rosarivo" w:cs="Rosarivo"/>
                <w:color w:val="000000"/>
              </w:rPr>
              <w:t>.</w:t>
            </w:r>
          </w:p>
          <w:p w14:paraId="6B526504" w14:textId="77777777" w:rsidR="00477481" w:rsidRDefault="00477481" w:rsidP="009A1446">
            <w:pPr>
              <w:widowControl/>
              <w:pBdr>
                <w:top w:val="nil"/>
                <w:left w:val="nil"/>
                <w:bottom w:val="nil"/>
                <w:right w:val="nil"/>
                <w:between w:val="nil"/>
              </w:pBdr>
              <w:autoSpaceDE/>
              <w:autoSpaceDN/>
              <w:spacing w:after="100" w:afterAutospacing="1"/>
              <w:ind w:left="318"/>
              <w:contextualSpacing/>
              <w:rPr>
                <w:rFonts w:ascii="Rosarivo" w:eastAsia="Rosarivo" w:hAnsi="Rosarivo" w:cs="Rosarivo"/>
                <w:color w:val="000000"/>
              </w:rPr>
            </w:pPr>
          </w:p>
          <w:p w14:paraId="4A20D8ED" w14:textId="3ABC6652" w:rsidR="00677E44" w:rsidRDefault="00477481" w:rsidP="00153B2D">
            <w:pPr>
              <w:widowControl/>
              <w:pBdr>
                <w:top w:val="nil"/>
                <w:left w:val="nil"/>
                <w:bottom w:val="nil"/>
                <w:right w:val="nil"/>
                <w:between w:val="nil"/>
              </w:pBdr>
              <w:autoSpaceDE/>
              <w:autoSpaceDN/>
              <w:spacing w:after="100" w:afterAutospacing="1"/>
              <w:ind w:left="318"/>
              <w:contextualSpacing/>
              <w:rPr>
                <w:rFonts w:ascii="Rosarivo" w:eastAsia="Rosarivo" w:hAnsi="Rosarivo" w:cs="Rosarivo"/>
                <w:color w:val="000000"/>
              </w:rPr>
            </w:pPr>
            <w:r>
              <w:rPr>
                <w:rFonts w:ascii="Rosarivo" w:eastAsia="Rosarivo" w:hAnsi="Rosarivo" w:cs="Rosarivo"/>
                <w:color w:val="000000"/>
              </w:rPr>
              <w:t xml:space="preserve">Objectifs : Besoin souligné que les participants des tables qui ne vont pas </w:t>
            </w:r>
            <w:r w:rsidR="00677E44">
              <w:rPr>
                <w:rFonts w:ascii="Rosarivo" w:eastAsia="Rosarivo" w:hAnsi="Rosarivo" w:cs="Rosarivo"/>
                <w:color w:val="000000"/>
              </w:rPr>
              <w:t>au comité des</w:t>
            </w:r>
            <w:r>
              <w:rPr>
                <w:rFonts w:ascii="Rosarivo" w:eastAsia="Rosarivo" w:hAnsi="Rosarivo" w:cs="Rosarivo"/>
                <w:color w:val="000000"/>
              </w:rPr>
              <w:t xml:space="preserve"> délégués, il est important de </w:t>
            </w:r>
            <w:proofErr w:type="spellStart"/>
            <w:r>
              <w:rPr>
                <w:rFonts w:ascii="Rosarivo" w:eastAsia="Rosarivo" w:hAnsi="Rosarivo" w:cs="Rosarivo"/>
                <w:color w:val="000000"/>
              </w:rPr>
              <w:t>reclarifier</w:t>
            </w:r>
            <w:proofErr w:type="spellEnd"/>
            <w:r>
              <w:rPr>
                <w:rFonts w:ascii="Rosarivo" w:eastAsia="Rosarivo" w:hAnsi="Rosarivo" w:cs="Rosarivo"/>
                <w:color w:val="000000"/>
              </w:rPr>
              <w:t xml:space="preserve"> les instances et le fonctionnement du RDSBM.</w:t>
            </w:r>
            <w:r w:rsidR="00153B2D">
              <w:rPr>
                <w:rFonts w:ascii="Rosarivo" w:eastAsia="Rosarivo" w:hAnsi="Rosarivo" w:cs="Rosarivo"/>
                <w:color w:val="000000"/>
              </w:rPr>
              <w:t xml:space="preserve"> </w:t>
            </w:r>
            <w:r>
              <w:rPr>
                <w:rFonts w:ascii="Rosarivo" w:eastAsia="Rosarivo" w:hAnsi="Rosarivo" w:cs="Rosarivo"/>
                <w:color w:val="000000"/>
              </w:rPr>
              <w:t>Priorités territoriales et enjeu</w:t>
            </w:r>
            <w:r w:rsidR="007C59AE">
              <w:rPr>
                <w:rFonts w:ascii="Rosarivo" w:eastAsia="Rosarivo" w:hAnsi="Rosarivo" w:cs="Rosarivo"/>
                <w:color w:val="000000"/>
              </w:rPr>
              <w:t xml:space="preserve">x transversaux à remettre au </w:t>
            </w:r>
            <w:r w:rsidR="007C59AE">
              <w:rPr>
                <w:rFonts w:ascii="Rosarivo" w:eastAsia="Rosarivo" w:hAnsi="Rosarivo" w:cs="Rosarivo"/>
                <w:color w:val="000000"/>
              </w:rPr>
              <w:lastRenderedPageBreak/>
              <w:t>goû</w:t>
            </w:r>
            <w:r>
              <w:rPr>
                <w:rFonts w:ascii="Rosarivo" w:eastAsia="Rosarivo" w:hAnsi="Rosarivo" w:cs="Rosarivo"/>
                <w:color w:val="000000"/>
              </w:rPr>
              <w:t>t du jour</w:t>
            </w:r>
            <w:r w:rsidR="007C59AE">
              <w:rPr>
                <w:rFonts w:ascii="Rosarivo" w:eastAsia="Rosarivo" w:hAnsi="Rosarivo" w:cs="Rosarivo"/>
                <w:color w:val="000000"/>
              </w:rPr>
              <w:t>.</w:t>
            </w:r>
            <w:r w:rsidR="00677E44">
              <w:rPr>
                <w:rFonts w:ascii="Rosarivo" w:eastAsia="Rosarivo" w:hAnsi="Rosarivo" w:cs="Rosarivo"/>
                <w:color w:val="000000"/>
              </w:rPr>
              <w:t xml:space="preserve"> Revoir le but d’avoir des enjeux transversaux sur le territoire, ils mènent à quoi ?</w:t>
            </w:r>
          </w:p>
          <w:p w14:paraId="055953D4" w14:textId="77777777" w:rsidR="00477481" w:rsidRDefault="00477481" w:rsidP="00153B2D">
            <w:pPr>
              <w:widowControl/>
              <w:pBdr>
                <w:top w:val="nil"/>
                <w:left w:val="nil"/>
                <w:bottom w:val="nil"/>
                <w:right w:val="nil"/>
                <w:between w:val="nil"/>
              </w:pBdr>
              <w:autoSpaceDE/>
              <w:autoSpaceDN/>
              <w:spacing w:after="100" w:afterAutospacing="1"/>
              <w:contextualSpacing/>
              <w:rPr>
                <w:rFonts w:ascii="Rosarivo" w:eastAsia="Rosarivo" w:hAnsi="Rosarivo" w:cs="Rosarivo"/>
                <w:color w:val="000000"/>
              </w:rPr>
            </w:pPr>
          </w:p>
          <w:p w14:paraId="5B56AB42" w14:textId="3565E628" w:rsidR="00477481" w:rsidRDefault="00477481" w:rsidP="0028540D">
            <w:pPr>
              <w:widowControl/>
              <w:pBdr>
                <w:top w:val="nil"/>
                <w:left w:val="nil"/>
                <w:bottom w:val="nil"/>
                <w:right w:val="nil"/>
                <w:between w:val="nil"/>
              </w:pBdr>
              <w:autoSpaceDE/>
              <w:autoSpaceDN/>
              <w:spacing w:after="100" w:afterAutospacing="1"/>
              <w:ind w:left="318"/>
              <w:contextualSpacing/>
              <w:rPr>
                <w:rFonts w:ascii="Rosarivo" w:eastAsia="Rosarivo" w:hAnsi="Rosarivo" w:cs="Rosarivo"/>
                <w:color w:val="000000"/>
              </w:rPr>
            </w:pPr>
            <w:r>
              <w:rPr>
                <w:rFonts w:ascii="Rosarivo" w:eastAsia="Rosarivo" w:hAnsi="Rosarivo" w:cs="Rosarivo"/>
                <w:color w:val="000000"/>
              </w:rPr>
              <w:t xml:space="preserve">Discussion sur les critères de répartition de financement : critère de financement discuté en </w:t>
            </w:r>
            <w:proofErr w:type="spellStart"/>
            <w:r>
              <w:rPr>
                <w:rFonts w:ascii="Rosarivo" w:eastAsia="Rosarivo" w:hAnsi="Rosarivo" w:cs="Rosarivo"/>
                <w:color w:val="000000"/>
              </w:rPr>
              <w:t>brainstorm</w:t>
            </w:r>
            <w:proofErr w:type="spellEnd"/>
            <w:r>
              <w:rPr>
                <w:rFonts w:ascii="Rosarivo" w:eastAsia="Rosarivo" w:hAnsi="Rosarivo" w:cs="Rosarivo"/>
                <w:color w:val="000000"/>
              </w:rPr>
              <w:t xml:space="preserve"> de grande assemblée et approuvé au comité des délégués suivant.</w:t>
            </w:r>
          </w:p>
          <w:p w14:paraId="0EED2436" w14:textId="77777777" w:rsidR="00477481" w:rsidRDefault="00477481" w:rsidP="0028540D">
            <w:pPr>
              <w:widowControl/>
              <w:pBdr>
                <w:top w:val="nil"/>
                <w:left w:val="nil"/>
                <w:bottom w:val="nil"/>
                <w:right w:val="nil"/>
                <w:between w:val="nil"/>
              </w:pBdr>
              <w:autoSpaceDE/>
              <w:autoSpaceDN/>
              <w:spacing w:after="100" w:afterAutospacing="1"/>
              <w:ind w:left="318"/>
              <w:contextualSpacing/>
              <w:rPr>
                <w:rFonts w:ascii="Rosarivo" w:eastAsia="Rosarivo" w:hAnsi="Rosarivo" w:cs="Rosarivo"/>
                <w:color w:val="000000"/>
              </w:rPr>
            </w:pPr>
          </w:p>
          <w:p w14:paraId="72AB77EE" w14:textId="78B2B4DD" w:rsidR="00477481" w:rsidRDefault="00477481" w:rsidP="0028540D">
            <w:pPr>
              <w:widowControl/>
              <w:pBdr>
                <w:top w:val="nil"/>
                <w:left w:val="nil"/>
                <w:bottom w:val="nil"/>
                <w:right w:val="nil"/>
                <w:between w:val="nil"/>
              </w:pBdr>
              <w:autoSpaceDE/>
              <w:autoSpaceDN/>
              <w:spacing w:after="100" w:afterAutospacing="1"/>
              <w:ind w:left="318"/>
              <w:contextualSpacing/>
              <w:rPr>
                <w:rFonts w:ascii="Rosarivo" w:eastAsia="Rosarivo" w:hAnsi="Rosarivo" w:cs="Rosarivo"/>
                <w:color w:val="000000"/>
              </w:rPr>
            </w:pPr>
            <w:r>
              <w:rPr>
                <w:rFonts w:ascii="Rosarivo" w:eastAsia="Rosarivo" w:hAnsi="Rosarivo" w:cs="Rosarivo"/>
                <w:color w:val="000000"/>
              </w:rPr>
              <w:t xml:space="preserve">Colliger les plans d’action des tables pour mettre en place </w:t>
            </w:r>
            <w:r w:rsidR="00677E44">
              <w:rPr>
                <w:rFonts w:ascii="Rosarivo" w:eastAsia="Rosarivo" w:hAnsi="Rosarivo" w:cs="Rosarivo"/>
                <w:color w:val="000000"/>
              </w:rPr>
              <w:t>les (nouvelles) préoccupation</w:t>
            </w:r>
            <w:r w:rsidR="00966AD1">
              <w:rPr>
                <w:rFonts w:ascii="Rosarivo" w:eastAsia="Rosarivo" w:hAnsi="Rosarivo" w:cs="Rosarivo"/>
                <w:color w:val="000000"/>
              </w:rPr>
              <w:t xml:space="preserve">s </w:t>
            </w:r>
            <w:r w:rsidR="00677E44">
              <w:rPr>
                <w:rFonts w:ascii="Rosarivo" w:eastAsia="Rosarivo" w:hAnsi="Rosarivo" w:cs="Rosarivo"/>
                <w:color w:val="000000"/>
              </w:rPr>
              <w:t xml:space="preserve">pendant </w:t>
            </w:r>
            <w:r>
              <w:rPr>
                <w:rFonts w:ascii="Rosarivo" w:eastAsia="Rosarivo" w:hAnsi="Rosarivo" w:cs="Rosarivo"/>
                <w:color w:val="000000"/>
              </w:rPr>
              <w:t>la grande assemblée.</w:t>
            </w:r>
          </w:p>
          <w:p w14:paraId="28218CF0" w14:textId="77777777" w:rsidR="00477481" w:rsidRDefault="00477481" w:rsidP="0028540D">
            <w:pPr>
              <w:widowControl/>
              <w:pBdr>
                <w:top w:val="nil"/>
                <w:left w:val="nil"/>
                <w:bottom w:val="nil"/>
                <w:right w:val="nil"/>
                <w:between w:val="nil"/>
              </w:pBdr>
              <w:autoSpaceDE/>
              <w:autoSpaceDN/>
              <w:spacing w:after="100" w:afterAutospacing="1"/>
              <w:ind w:left="318"/>
              <w:contextualSpacing/>
              <w:rPr>
                <w:rFonts w:ascii="Rosarivo" w:eastAsia="Rosarivo" w:hAnsi="Rosarivo" w:cs="Rosarivo"/>
                <w:color w:val="000000"/>
              </w:rPr>
            </w:pPr>
          </w:p>
          <w:p w14:paraId="2F576F76" w14:textId="0DF0994D" w:rsidR="00477481" w:rsidRDefault="00477481" w:rsidP="0028540D">
            <w:pPr>
              <w:widowControl/>
              <w:pBdr>
                <w:top w:val="nil"/>
                <w:left w:val="nil"/>
                <w:bottom w:val="nil"/>
                <w:right w:val="nil"/>
                <w:between w:val="nil"/>
              </w:pBdr>
              <w:autoSpaceDE/>
              <w:autoSpaceDN/>
              <w:spacing w:after="100" w:afterAutospacing="1"/>
              <w:ind w:left="318"/>
              <w:contextualSpacing/>
              <w:rPr>
                <w:rFonts w:ascii="Rosarivo" w:eastAsia="Rosarivo" w:hAnsi="Rosarivo" w:cs="Rosarivo"/>
                <w:color w:val="000000"/>
              </w:rPr>
            </w:pPr>
            <w:r>
              <w:rPr>
                <w:rFonts w:ascii="Rosarivo" w:eastAsia="Rosarivo" w:hAnsi="Rosarivo" w:cs="Rosarivo"/>
                <w:color w:val="000000"/>
              </w:rPr>
              <w:t xml:space="preserve">Ajouter les </w:t>
            </w:r>
            <w:r w:rsidR="00677E44">
              <w:rPr>
                <w:rFonts w:ascii="Rosarivo" w:eastAsia="Rosarivo" w:hAnsi="Rosarivo" w:cs="Rosarivo"/>
                <w:color w:val="000000"/>
              </w:rPr>
              <w:t>sommaires</w:t>
            </w:r>
            <w:r>
              <w:rPr>
                <w:rFonts w:ascii="Rosarivo" w:eastAsia="Rosarivo" w:hAnsi="Rosarivo" w:cs="Rosarivo"/>
                <w:color w:val="000000"/>
              </w:rPr>
              <w:t xml:space="preserve"> des projets réalisés au niveau des tables par enjeux. Comité de coordinatio</w:t>
            </w:r>
            <w:r w:rsidR="00677E44">
              <w:rPr>
                <w:rFonts w:ascii="Rosarivo" w:eastAsia="Rosarivo" w:hAnsi="Rosarivo" w:cs="Rosarivo"/>
                <w:color w:val="000000"/>
              </w:rPr>
              <w:t>n pourra revoir lesquels</w:t>
            </w:r>
            <w:r>
              <w:rPr>
                <w:rFonts w:ascii="Rosarivo" w:eastAsia="Rosarivo" w:hAnsi="Rosarivo" w:cs="Rosarivo"/>
                <w:color w:val="000000"/>
              </w:rPr>
              <w:t>.</w:t>
            </w:r>
          </w:p>
          <w:p w14:paraId="148EC5E5" w14:textId="77777777" w:rsidR="00477481" w:rsidRDefault="00477481" w:rsidP="00677E44">
            <w:pPr>
              <w:widowControl/>
              <w:pBdr>
                <w:top w:val="nil"/>
                <w:left w:val="nil"/>
                <w:bottom w:val="nil"/>
                <w:right w:val="nil"/>
                <w:between w:val="nil"/>
              </w:pBdr>
              <w:autoSpaceDE/>
              <w:autoSpaceDN/>
              <w:spacing w:after="100" w:afterAutospacing="1"/>
              <w:contextualSpacing/>
              <w:rPr>
                <w:rFonts w:ascii="Rosarivo" w:eastAsia="Rosarivo" w:hAnsi="Rosarivo" w:cs="Rosarivo"/>
                <w:color w:val="000000"/>
              </w:rPr>
            </w:pPr>
          </w:p>
          <w:p w14:paraId="7CFB5BF3" w14:textId="57AE0D9F" w:rsidR="00477481" w:rsidRPr="00677E44" w:rsidRDefault="00477481" w:rsidP="00677E44">
            <w:pPr>
              <w:widowControl/>
              <w:pBdr>
                <w:top w:val="nil"/>
                <w:left w:val="nil"/>
                <w:bottom w:val="nil"/>
                <w:right w:val="nil"/>
                <w:between w:val="nil"/>
              </w:pBdr>
              <w:autoSpaceDE/>
              <w:autoSpaceDN/>
              <w:spacing w:after="100" w:afterAutospacing="1"/>
              <w:ind w:left="318"/>
              <w:contextualSpacing/>
              <w:rPr>
                <w:rFonts w:ascii="Rosarivo" w:eastAsia="Rosarivo" w:hAnsi="Rosarivo" w:cs="Rosarivo"/>
                <w:color w:val="000000"/>
              </w:rPr>
            </w:pPr>
            <w:r>
              <w:rPr>
                <w:rFonts w:ascii="Rosarivo" w:eastAsia="Rosarivo" w:hAnsi="Rosarivo" w:cs="Rosarivo"/>
                <w:color w:val="000000"/>
              </w:rPr>
              <w:t xml:space="preserve">Comité de coordination forme la mise en place : Jean-François Pomerleau est prêt de s’investir quelques fois, tout comme </w:t>
            </w:r>
            <w:proofErr w:type="spellStart"/>
            <w:r>
              <w:rPr>
                <w:rFonts w:ascii="Rosarivo" w:eastAsia="Rosarivo" w:hAnsi="Rosarivo" w:cs="Rosarivo"/>
                <w:color w:val="000000"/>
              </w:rPr>
              <w:t>Arianne</w:t>
            </w:r>
            <w:proofErr w:type="spellEnd"/>
            <w:r>
              <w:rPr>
                <w:rFonts w:ascii="Rosarivo" w:eastAsia="Rosarivo" w:hAnsi="Rosarivo" w:cs="Rosarivo"/>
                <w:color w:val="000000"/>
              </w:rPr>
              <w:t xml:space="preserve"> Davidson.</w:t>
            </w:r>
          </w:p>
          <w:p w14:paraId="52037B21" w14:textId="77777777" w:rsidR="00477481" w:rsidRPr="0040425B" w:rsidRDefault="00477481" w:rsidP="00382686">
            <w:pPr>
              <w:pStyle w:val="TableParagraph"/>
              <w:spacing w:before="30"/>
              <w:ind w:left="460" w:hanging="142"/>
              <w:rPr>
                <w:rFonts w:ascii="Rosarivo" w:hAnsi="Rosarivo"/>
                <w:sz w:val="24"/>
              </w:rPr>
            </w:pPr>
          </w:p>
        </w:tc>
      </w:tr>
      <w:tr w:rsidR="00477481" w14:paraId="2EBE05DD" w14:textId="77777777" w:rsidTr="00477481">
        <w:trPr>
          <w:trHeight w:val="345"/>
        </w:trPr>
        <w:tc>
          <w:tcPr>
            <w:tcW w:w="371" w:type="pct"/>
          </w:tcPr>
          <w:p w14:paraId="0509CB71" w14:textId="77777777" w:rsidR="00477481" w:rsidRDefault="00477481" w:rsidP="001147C7">
            <w:pPr>
              <w:pStyle w:val="TableParagraph"/>
              <w:numPr>
                <w:ilvl w:val="0"/>
                <w:numId w:val="16"/>
              </w:numPr>
              <w:spacing w:before="30"/>
              <w:rPr>
                <w:rFonts w:ascii="Arial"/>
                <w:b/>
                <w:sz w:val="24"/>
              </w:rPr>
            </w:pPr>
          </w:p>
        </w:tc>
        <w:tc>
          <w:tcPr>
            <w:tcW w:w="4629" w:type="pct"/>
          </w:tcPr>
          <w:p w14:paraId="5913912D" w14:textId="77777777" w:rsidR="00477481" w:rsidRPr="0040425B" w:rsidRDefault="00477481" w:rsidP="00382686">
            <w:pPr>
              <w:widowControl/>
              <w:autoSpaceDE/>
              <w:autoSpaceDN/>
              <w:spacing w:after="100" w:afterAutospacing="1"/>
              <w:ind w:left="460" w:hanging="142"/>
              <w:rPr>
                <w:rFonts w:ascii="Rosarivo" w:eastAsia="Rosarivo" w:hAnsi="Rosarivo" w:cs="Rosarivo"/>
              </w:rPr>
            </w:pPr>
            <w:r w:rsidRPr="0040425B">
              <w:rPr>
                <w:rFonts w:ascii="Rosarivo" w:eastAsia="Rosarivo" w:hAnsi="Rosarivo" w:cs="Rosarivo"/>
              </w:rPr>
              <w:t>Nouvelles des Tables</w:t>
            </w:r>
          </w:p>
          <w:p w14:paraId="7231A23E" w14:textId="53E9DA4D" w:rsidR="00477481" w:rsidRDefault="00477481" w:rsidP="00382686">
            <w:pPr>
              <w:pStyle w:val="Paragraphedeliste"/>
              <w:widowControl/>
              <w:numPr>
                <w:ilvl w:val="1"/>
                <w:numId w:val="23"/>
              </w:numPr>
              <w:pBdr>
                <w:top w:val="nil"/>
                <w:left w:val="nil"/>
                <w:bottom w:val="nil"/>
                <w:right w:val="nil"/>
                <w:between w:val="nil"/>
              </w:pBdr>
              <w:autoSpaceDE/>
              <w:autoSpaceDN/>
              <w:spacing w:after="100" w:afterAutospacing="1"/>
              <w:ind w:left="460" w:hanging="142"/>
              <w:contextualSpacing/>
              <w:rPr>
                <w:rFonts w:ascii="Rosarivo" w:eastAsia="Rosarivo" w:hAnsi="Rosarivo" w:cs="Rosarivo"/>
                <w:color w:val="000000"/>
              </w:rPr>
            </w:pPr>
            <w:r w:rsidRPr="0040425B">
              <w:rPr>
                <w:rFonts w:ascii="Rosarivo" w:eastAsia="Rosarivo" w:hAnsi="Rosarivo" w:cs="Rosarivo"/>
                <w:color w:val="000000"/>
              </w:rPr>
              <w:t>Nouvelles</w:t>
            </w:r>
          </w:p>
          <w:p w14:paraId="53DE5C91" w14:textId="0C25CDBB" w:rsidR="00477481" w:rsidRDefault="00477481" w:rsidP="009C1384">
            <w:pPr>
              <w:widowControl/>
              <w:pBdr>
                <w:top w:val="nil"/>
                <w:left w:val="nil"/>
                <w:bottom w:val="nil"/>
                <w:right w:val="nil"/>
                <w:between w:val="nil"/>
              </w:pBdr>
              <w:autoSpaceDE/>
              <w:autoSpaceDN/>
              <w:spacing w:after="100" w:afterAutospacing="1"/>
              <w:ind w:left="318"/>
              <w:contextualSpacing/>
              <w:rPr>
                <w:rFonts w:ascii="Rosarivo" w:eastAsia="Rosarivo" w:hAnsi="Rosarivo" w:cs="Rosarivo"/>
                <w:color w:val="000000"/>
              </w:rPr>
            </w:pPr>
            <w:r w:rsidRPr="00153B2D">
              <w:rPr>
                <w:rFonts w:ascii="Rosarivo" w:eastAsia="Rosarivo" w:hAnsi="Rosarivo" w:cs="Rosarivo"/>
                <w:color w:val="000000"/>
              </w:rPr>
              <w:t xml:space="preserve">RLS santé mentale (Tim </w:t>
            </w:r>
            <w:proofErr w:type="spellStart"/>
            <w:r w:rsidRPr="00153B2D">
              <w:rPr>
                <w:rFonts w:ascii="Rosarivo" w:eastAsia="Rosarivo" w:hAnsi="Rosarivo" w:cs="Rosarivo"/>
                <w:color w:val="000000"/>
              </w:rPr>
              <w:t>Wisdom</w:t>
            </w:r>
            <w:proofErr w:type="spellEnd"/>
            <w:r w:rsidRPr="00153B2D">
              <w:rPr>
                <w:rFonts w:ascii="Rosarivo" w:eastAsia="Rosarivo" w:hAnsi="Rosarivo" w:cs="Rosarivo"/>
                <w:color w:val="000000"/>
              </w:rPr>
              <w:t>) :</w:t>
            </w:r>
            <w:r w:rsidR="00966AD1" w:rsidRPr="00153B2D">
              <w:rPr>
                <w:rFonts w:ascii="Rosarivo" w:eastAsia="Rosarivo" w:hAnsi="Rosarivo" w:cs="Rosarivo"/>
                <w:color w:val="000000"/>
              </w:rPr>
              <w:t xml:space="preserve"> Les partenaires de la table ont souligné qu'il y a énormément d’attente au sein des organismes, ce qui était rarissime il y a quelques années. </w:t>
            </w:r>
            <w:r w:rsidRPr="00153B2D">
              <w:rPr>
                <w:rFonts w:ascii="Rosarivo" w:eastAsia="Rosarivo" w:hAnsi="Rosarivo" w:cs="Rosarivo"/>
                <w:color w:val="000000"/>
              </w:rPr>
              <w:t>Dernièrement</w:t>
            </w:r>
            <w:r w:rsidR="00966AD1" w:rsidRPr="00153B2D">
              <w:rPr>
                <w:rFonts w:ascii="Rosarivo" w:eastAsia="Rosarivo" w:hAnsi="Rosarivo" w:cs="Rosarivo"/>
                <w:color w:val="000000"/>
              </w:rPr>
              <w:t xml:space="preserve">, </w:t>
            </w:r>
            <w:r w:rsidRPr="00153B2D">
              <w:rPr>
                <w:rFonts w:ascii="Rosarivo" w:eastAsia="Rosarivo" w:hAnsi="Rosarivo" w:cs="Rosarivo"/>
                <w:color w:val="000000"/>
              </w:rPr>
              <w:t xml:space="preserve">ces </w:t>
            </w:r>
            <w:r w:rsidR="00966AD1" w:rsidRPr="00153B2D">
              <w:rPr>
                <w:rFonts w:ascii="Rosarivo" w:eastAsia="Rosarivo" w:hAnsi="Rosarivo" w:cs="Rosarivo"/>
                <w:color w:val="000000"/>
              </w:rPr>
              <w:t xml:space="preserve">listes d'attente ont causé de l'impatience, voire de la violence auprès des </w:t>
            </w:r>
            <w:r w:rsidRPr="00153B2D">
              <w:rPr>
                <w:rFonts w:ascii="Rosarivo" w:eastAsia="Rosarivo" w:hAnsi="Rosarivo" w:cs="Rosarivo"/>
                <w:color w:val="000000"/>
              </w:rPr>
              <w:t>intervenants</w:t>
            </w:r>
            <w:r w:rsidR="00966AD1" w:rsidRPr="00153B2D">
              <w:rPr>
                <w:rFonts w:ascii="Rosarivo" w:eastAsia="Rosarivo" w:hAnsi="Rosarivo" w:cs="Rosarivo"/>
                <w:color w:val="000000"/>
              </w:rPr>
              <w:t xml:space="preserve"> qui se sentent de plus en plus </w:t>
            </w:r>
            <w:r w:rsidRPr="00153B2D">
              <w:rPr>
                <w:rFonts w:ascii="Rosarivo" w:eastAsia="Rosarivo" w:hAnsi="Rosarivo" w:cs="Rosarivo"/>
                <w:color w:val="000000"/>
              </w:rPr>
              <w:t xml:space="preserve">en danger. Les services de police constatent également cette détresse et sont le rempart de sécurité avec les organismes. Portrait tout aussi inquiétant en Estrie. Projet de la Cellule et Entrée chez soi avance bien, ce qui est positif. </w:t>
            </w:r>
            <w:r w:rsidR="00966AD1" w:rsidRPr="00153B2D">
              <w:rPr>
                <w:rFonts w:ascii="Rosarivo" w:eastAsia="Rosarivo" w:hAnsi="Rosarivo" w:cs="Rosarivo"/>
                <w:color w:val="000000"/>
              </w:rPr>
              <w:t>La t</w:t>
            </w:r>
            <w:r w:rsidRPr="00153B2D">
              <w:rPr>
                <w:rFonts w:ascii="Rosarivo" w:eastAsia="Rosarivo" w:hAnsi="Rosarivo" w:cs="Rosarivo"/>
                <w:color w:val="000000"/>
              </w:rPr>
              <w:t xml:space="preserve">rajectoire SOI ne pourra </w:t>
            </w:r>
            <w:r w:rsidR="00966AD1" w:rsidRPr="00153B2D">
              <w:rPr>
                <w:rFonts w:ascii="Rosarivo" w:eastAsia="Rosarivo" w:hAnsi="Rosarivo" w:cs="Rosarivo"/>
                <w:color w:val="000000"/>
              </w:rPr>
              <w:t>finalement p</w:t>
            </w:r>
            <w:r w:rsidRPr="00153B2D">
              <w:rPr>
                <w:rFonts w:ascii="Rosarivo" w:eastAsia="Rosarivo" w:hAnsi="Rosarivo" w:cs="Rosarivo"/>
                <w:color w:val="000000"/>
              </w:rPr>
              <w:t xml:space="preserve">as </w:t>
            </w:r>
            <w:r w:rsidR="00966AD1" w:rsidRPr="00153B2D">
              <w:rPr>
                <w:rFonts w:ascii="Rosarivo" w:eastAsia="Rosarivo" w:hAnsi="Rosarivo" w:cs="Rosarivo"/>
                <w:color w:val="000000"/>
              </w:rPr>
              <w:t>se p</w:t>
            </w:r>
            <w:r w:rsidRPr="00153B2D">
              <w:rPr>
                <w:rFonts w:ascii="Rosarivo" w:eastAsia="Rosarivo" w:hAnsi="Rosarivo" w:cs="Rosarivo"/>
                <w:color w:val="000000"/>
              </w:rPr>
              <w:t>oursuivre</w:t>
            </w:r>
            <w:r w:rsidR="00966AD1" w:rsidRPr="00153B2D">
              <w:rPr>
                <w:rFonts w:ascii="Rosarivo" w:eastAsia="Rosarivo" w:hAnsi="Rosarivo" w:cs="Rosarivo"/>
                <w:color w:val="000000"/>
              </w:rPr>
              <w:t>.</w:t>
            </w:r>
          </w:p>
          <w:p w14:paraId="5018EB2D" w14:textId="77777777" w:rsidR="00477481" w:rsidRDefault="00477481" w:rsidP="009C1384">
            <w:pPr>
              <w:widowControl/>
              <w:pBdr>
                <w:top w:val="nil"/>
                <w:left w:val="nil"/>
                <w:bottom w:val="nil"/>
                <w:right w:val="nil"/>
                <w:between w:val="nil"/>
              </w:pBdr>
              <w:autoSpaceDE/>
              <w:autoSpaceDN/>
              <w:spacing w:after="100" w:afterAutospacing="1"/>
              <w:ind w:left="318"/>
              <w:contextualSpacing/>
              <w:rPr>
                <w:rFonts w:ascii="Rosarivo" w:eastAsia="Rosarivo" w:hAnsi="Rosarivo" w:cs="Rosarivo"/>
                <w:color w:val="000000"/>
              </w:rPr>
            </w:pPr>
          </w:p>
          <w:p w14:paraId="78FF9087" w14:textId="734017B6" w:rsidR="00477481" w:rsidRDefault="00477481" w:rsidP="009C1384">
            <w:pPr>
              <w:widowControl/>
              <w:pBdr>
                <w:top w:val="nil"/>
                <w:left w:val="nil"/>
                <w:bottom w:val="nil"/>
                <w:right w:val="nil"/>
                <w:between w:val="nil"/>
              </w:pBdr>
              <w:autoSpaceDE/>
              <w:autoSpaceDN/>
              <w:spacing w:after="100" w:afterAutospacing="1"/>
              <w:ind w:left="318"/>
              <w:contextualSpacing/>
              <w:rPr>
                <w:rFonts w:ascii="Rosarivo" w:eastAsia="Rosarivo" w:hAnsi="Rosarivo" w:cs="Rosarivo"/>
                <w:color w:val="000000"/>
              </w:rPr>
            </w:pPr>
            <w:r>
              <w:rPr>
                <w:rFonts w:ascii="Rosarivo" w:eastAsia="Rosarivo" w:hAnsi="Rosarivo" w:cs="Rosarivo"/>
                <w:color w:val="000000"/>
              </w:rPr>
              <w:t>Table dépendance (</w:t>
            </w:r>
            <w:proofErr w:type="spellStart"/>
            <w:r>
              <w:rPr>
                <w:rFonts w:ascii="Rosarivo" w:eastAsia="Rosarivo" w:hAnsi="Rosarivo" w:cs="Rosarivo"/>
                <w:color w:val="000000"/>
              </w:rPr>
              <w:t>Arianne</w:t>
            </w:r>
            <w:proofErr w:type="spellEnd"/>
            <w:r>
              <w:rPr>
                <w:rFonts w:ascii="Rosarivo" w:eastAsia="Rosarivo" w:hAnsi="Rosarivo" w:cs="Rosarivo"/>
                <w:color w:val="000000"/>
              </w:rPr>
              <w:t xml:space="preserve"> Davidson) : </w:t>
            </w:r>
            <w:r w:rsidR="00966AD1">
              <w:rPr>
                <w:rFonts w:ascii="Rosarivo" w:eastAsia="Rosarivo" w:hAnsi="Rosarivo" w:cs="Rosarivo"/>
                <w:color w:val="000000"/>
              </w:rPr>
              <w:t>Au niveau de la c</w:t>
            </w:r>
            <w:r>
              <w:rPr>
                <w:rFonts w:ascii="Rosarivo" w:eastAsia="Rosarivo" w:hAnsi="Rosarivo" w:cs="Rosarivo"/>
                <w:color w:val="000000"/>
              </w:rPr>
              <w:t>onsommation</w:t>
            </w:r>
            <w:r w:rsidR="00966AD1">
              <w:rPr>
                <w:rFonts w:ascii="Rosarivo" w:eastAsia="Rosarivo" w:hAnsi="Rosarivo" w:cs="Rosarivo"/>
                <w:color w:val="000000"/>
              </w:rPr>
              <w:t xml:space="preserve">, il y a </w:t>
            </w:r>
            <w:r>
              <w:rPr>
                <w:rFonts w:ascii="Rosarivo" w:eastAsia="Rosarivo" w:hAnsi="Rosarivo" w:cs="Rosarivo"/>
                <w:color w:val="000000"/>
              </w:rPr>
              <w:t>beaucoup de choses qui circule</w:t>
            </w:r>
            <w:r w:rsidR="00966AD1">
              <w:rPr>
                <w:rFonts w:ascii="Rosarivo" w:eastAsia="Rosarivo" w:hAnsi="Rosarivo" w:cs="Rosarivo"/>
                <w:color w:val="000000"/>
              </w:rPr>
              <w:t xml:space="preserve">nt sur le territoire, </w:t>
            </w:r>
            <w:r>
              <w:rPr>
                <w:rFonts w:ascii="Rosarivo" w:eastAsia="Rosarivo" w:hAnsi="Rosarivo" w:cs="Rosarivo"/>
                <w:color w:val="000000"/>
              </w:rPr>
              <w:t>ce qui augmente</w:t>
            </w:r>
            <w:r w:rsidR="00966AD1">
              <w:rPr>
                <w:rFonts w:ascii="Rosarivo" w:eastAsia="Rosarivo" w:hAnsi="Rosarivo" w:cs="Rosarivo"/>
                <w:color w:val="000000"/>
              </w:rPr>
              <w:t xml:space="preserve"> tout type de risques</w:t>
            </w:r>
            <w:r>
              <w:rPr>
                <w:rFonts w:ascii="Rosarivo" w:eastAsia="Rosarivo" w:hAnsi="Rosarivo" w:cs="Rosarivo"/>
                <w:color w:val="000000"/>
              </w:rPr>
              <w:t xml:space="preserve">. </w:t>
            </w:r>
            <w:r w:rsidR="00966AD1">
              <w:rPr>
                <w:rFonts w:ascii="Rosarivo" w:eastAsia="Rosarivo" w:hAnsi="Rosarivo" w:cs="Rosarivo"/>
                <w:color w:val="000000"/>
              </w:rPr>
              <w:t>Pour la j</w:t>
            </w:r>
            <w:r>
              <w:rPr>
                <w:rFonts w:ascii="Rosarivo" w:eastAsia="Rosarivo" w:hAnsi="Rosarivo" w:cs="Rosarivo"/>
                <w:color w:val="000000"/>
              </w:rPr>
              <w:t>eunesse</w:t>
            </w:r>
            <w:r w:rsidR="00966AD1">
              <w:rPr>
                <w:rFonts w:ascii="Rosarivo" w:eastAsia="Rosarivo" w:hAnsi="Rosarivo" w:cs="Rosarivo"/>
                <w:color w:val="000000"/>
              </w:rPr>
              <w:t>, les t</w:t>
            </w:r>
            <w:r>
              <w:rPr>
                <w:rFonts w:ascii="Rosarivo" w:eastAsia="Rosarivo" w:hAnsi="Rosarivo" w:cs="Rosarivo"/>
                <w:color w:val="000000"/>
              </w:rPr>
              <w:t>emps d’écran</w:t>
            </w:r>
            <w:r w:rsidR="00966AD1">
              <w:rPr>
                <w:rFonts w:ascii="Rosarivo" w:eastAsia="Rosarivo" w:hAnsi="Rosarivo" w:cs="Rosarivo"/>
                <w:color w:val="000000"/>
              </w:rPr>
              <w:t xml:space="preserve"> sont </w:t>
            </w:r>
            <w:r>
              <w:rPr>
                <w:rFonts w:ascii="Rosarivo" w:eastAsia="Rosarivo" w:hAnsi="Rosarivo" w:cs="Rosarivo"/>
                <w:color w:val="000000"/>
              </w:rPr>
              <w:t>ciblé</w:t>
            </w:r>
            <w:r w:rsidR="00966AD1">
              <w:rPr>
                <w:rFonts w:ascii="Rosarivo" w:eastAsia="Rosarivo" w:hAnsi="Rosarivo" w:cs="Rosarivo"/>
                <w:color w:val="000000"/>
              </w:rPr>
              <w:t>s.</w:t>
            </w:r>
            <w:r>
              <w:rPr>
                <w:rFonts w:ascii="Rosarivo" w:eastAsia="Rosarivo" w:hAnsi="Rosarivo" w:cs="Rosarivo"/>
                <w:color w:val="000000"/>
              </w:rPr>
              <w:t xml:space="preserve"> </w:t>
            </w:r>
            <w:r w:rsidR="00966AD1">
              <w:rPr>
                <w:rFonts w:ascii="Rosarivo" w:eastAsia="Rosarivo" w:hAnsi="Rosarivo" w:cs="Rosarivo"/>
                <w:color w:val="000000"/>
              </w:rPr>
              <w:t>Dossier inusité, mais à garder en tête : l'a</w:t>
            </w:r>
            <w:r>
              <w:rPr>
                <w:rFonts w:ascii="Rosarivo" w:eastAsia="Rosarivo" w:hAnsi="Rosarivo" w:cs="Rosarivo"/>
                <w:color w:val="000000"/>
              </w:rPr>
              <w:t>ccès facile aux pharmacies de la maison par les jeunes</w:t>
            </w:r>
            <w:r w:rsidR="00966AD1">
              <w:rPr>
                <w:rFonts w:ascii="Rosarivo" w:eastAsia="Rosarivo" w:hAnsi="Rosarivo" w:cs="Rosarivo"/>
                <w:color w:val="000000"/>
              </w:rPr>
              <w:t xml:space="preserve"> qui semble devenir une préoccupation dans certains ménages.</w:t>
            </w:r>
          </w:p>
          <w:p w14:paraId="7BE448B4" w14:textId="77777777" w:rsidR="00477481" w:rsidRDefault="00477481" w:rsidP="009C1384">
            <w:pPr>
              <w:widowControl/>
              <w:pBdr>
                <w:top w:val="nil"/>
                <w:left w:val="nil"/>
                <w:bottom w:val="nil"/>
                <w:right w:val="nil"/>
                <w:between w:val="nil"/>
              </w:pBdr>
              <w:autoSpaceDE/>
              <w:autoSpaceDN/>
              <w:spacing w:after="100" w:afterAutospacing="1"/>
              <w:ind w:left="318"/>
              <w:contextualSpacing/>
              <w:rPr>
                <w:rFonts w:ascii="Rosarivo" w:eastAsia="Rosarivo" w:hAnsi="Rosarivo" w:cs="Rosarivo"/>
                <w:color w:val="000000"/>
              </w:rPr>
            </w:pPr>
          </w:p>
          <w:p w14:paraId="2A90B7E9" w14:textId="7C663412" w:rsidR="00477481" w:rsidRDefault="00477481" w:rsidP="00D543A8">
            <w:pPr>
              <w:widowControl/>
              <w:pBdr>
                <w:top w:val="nil"/>
                <w:left w:val="nil"/>
                <w:bottom w:val="nil"/>
                <w:right w:val="nil"/>
                <w:between w:val="nil"/>
              </w:pBdr>
              <w:autoSpaceDE/>
              <w:autoSpaceDN/>
              <w:spacing w:after="100" w:afterAutospacing="1"/>
              <w:ind w:left="318"/>
              <w:contextualSpacing/>
              <w:rPr>
                <w:rFonts w:ascii="Rosarivo" w:eastAsia="Rosarivo" w:hAnsi="Rosarivo" w:cs="Rosarivo"/>
                <w:color w:val="000000"/>
              </w:rPr>
            </w:pPr>
            <w:r>
              <w:rPr>
                <w:rFonts w:ascii="Rosarivo" w:eastAsia="Rosarivo" w:hAnsi="Rosarivo" w:cs="Rosarivo"/>
                <w:color w:val="000000"/>
              </w:rPr>
              <w:t xml:space="preserve">Table </w:t>
            </w:r>
            <w:proofErr w:type="spellStart"/>
            <w:r>
              <w:rPr>
                <w:rFonts w:ascii="Rosarivo" w:eastAsia="Rosarivo" w:hAnsi="Rosarivo" w:cs="Rosarivo"/>
                <w:color w:val="000000"/>
              </w:rPr>
              <w:t>Cowansville</w:t>
            </w:r>
            <w:proofErr w:type="spellEnd"/>
            <w:r>
              <w:rPr>
                <w:rFonts w:ascii="Rosarivo" w:eastAsia="Rosarivo" w:hAnsi="Rosarivo" w:cs="Rosarivo"/>
                <w:color w:val="000000"/>
              </w:rPr>
              <w:t xml:space="preserve"> et région (Diane </w:t>
            </w:r>
            <w:proofErr w:type="spellStart"/>
            <w:r>
              <w:rPr>
                <w:rFonts w:ascii="Rosarivo" w:eastAsia="Rosarivo" w:hAnsi="Rosarivo" w:cs="Rosarivo"/>
                <w:color w:val="000000"/>
              </w:rPr>
              <w:t>Therrien</w:t>
            </w:r>
            <w:proofErr w:type="spellEnd"/>
            <w:r>
              <w:rPr>
                <w:rFonts w:ascii="Rosarivo" w:eastAsia="Rosarivo" w:hAnsi="Rosarivo" w:cs="Rosarivo"/>
                <w:color w:val="000000"/>
              </w:rPr>
              <w:t xml:space="preserve">) : </w:t>
            </w:r>
            <w:r w:rsidR="00966AD1">
              <w:rPr>
                <w:rFonts w:ascii="Rosarivo" w:eastAsia="Rosarivo" w:hAnsi="Rosarivo" w:cs="Rosarivo"/>
                <w:color w:val="000000"/>
              </w:rPr>
              <w:t>L'itin</w:t>
            </w:r>
            <w:r>
              <w:rPr>
                <w:rFonts w:ascii="Rosarivo" w:eastAsia="Rosarivo" w:hAnsi="Rosarivo" w:cs="Rosarivo"/>
                <w:color w:val="000000"/>
              </w:rPr>
              <w:t>érance bien présent</w:t>
            </w:r>
            <w:r w:rsidR="00966AD1">
              <w:rPr>
                <w:rFonts w:ascii="Rosarivo" w:eastAsia="Rosarivo" w:hAnsi="Rosarivo" w:cs="Rosarivo"/>
                <w:color w:val="000000"/>
              </w:rPr>
              <w:t>e.</w:t>
            </w:r>
            <w:r>
              <w:rPr>
                <w:rFonts w:ascii="Rosarivo" w:eastAsia="Rosarivo" w:hAnsi="Rosarivo" w:cs="Rosarivo"/>
                <w:color w:val="000000"/>
              </w:rPr>
              <w:t xml:space="preserve"> Enjeu du transport relevé encore et la mairesse</w:t>
            </w:r>
            <w:r w:rsidR="00966AD1">
              <w:rPr>
                <w:rFonts w:ascii="Rosarivo" w:eastAsia="Rosarivo" w:hAnsi="Rosarivo" w:cs="Rosarivo"/>
                <w:color w:val="000000"/>
              </w:rPr>
              <w:t xml:space="preserve"> de </w:t>
            </w:r>
            <w:proofErr w:type="spellStart"/>
            <w:r w:rsidR="00966AD1">
              <w:rPr>
                <w:rFonts w:ascii="Rosarivo" w:eastAsia="Rosarivo" w:hAnsi="Rosarivo" w:cs="Rosarivo"/>
                <w:color w:val="000000"/>
              </w:rPr>
              <w:t>Cowansville</w:t>
            </w:r>
            <w:proofErr w:type="spellEnd"/>
            <w:r w:rsidR="00966AD1">
              <w:rPr>
                <w:rFonts w:ascii="Rosarivo" w:eastAsia="Rosarivo" w:hAnsi="Rosarivo" w:cs="Rosarivo"/>
                <w:color w:val="000000"/>
              </w:rPr>
              <w:t xml:space="preserve"> </w:t>
            </w:r>
            <w:r>
              <w:rPr>
                <w:rFonts w:ascii="Rosarivo" w:eastAsia="Rosarivo" w:hAnsi="Rosarivo" w:cs="Rosarivo"/>
                <w:color w:val="000000"/>
              </w:rPr>
              <w:t xml:space="preserve">est venue en discuter pour </w:t>
            </w:r>
            <w:r w:rsidR="00966AD1">
              <w:rPr>
                <w:rFonts w:ascii="Rosarivo" w:eastAsia="Rosarivo" w:hAnsi="Rosarivo" w:cs="Rosarivo"/>
                <w:color w:val="000000"/>
              </w:rPr>
              <w:t>répondre aux questions et craintes des organismes et ouvrir le dialogue</w:t>
            </w:r>
            <w:r>
              <w:rPr>
                <w:rFonts w:ascii="Rosarivo" w:eastAsia="Rosarivo" w:hAnsi="Rosarivo" w:cs="Rosarivo"/>
                <w:color w:val="000000"/>
              </w:rPr>
              <w:t>. Préoccupation de financement de la mission des organismes familles o</w:t>
            </w:r>
            <w:r w:rsidR="00966AD1">
              <w:rPr>
                <w:rFonts w:ascii="Rosarivo" w:eastAsia="Rosarivo" w:hAnsi="Rosarivo" w:cs="Rosarivo"/>
                <w:color w:val="000000"/>
              </w:rPr>
              <w:t>ù</w:t>
            </w:r>
            <w:r>
              <w:rPr>
                <w:rFonts w:ascii="Rosarivo" w:eastAsia="Rosarivo" w:hAnsi="Rosarivo" w:cs="Rosarivo"/>
                <w:color w:val="000000"/>
              </w:rPr>
              <w:t xml:space="preserve"> </w:t>
            </w:r>
            <w:r w:rsidR="00966AD1">
              <w:rPr>
                <w:rFonts w:ascii="Rosarivo" w:eastAsia="Rosarivo" w:hAnsi="Rosarivo" w:cs="Rosarivo"/>
                <w:color w:val="000000"/>
              </w:rPr>
              <w:t xml:space="preserve">ça semble toujours long </w:t>
            </w:r>
            <w:r>
              <w:rPr>
                <w:rFonts w:ascii="Rosarivo" w:eastAsia="Rosarivo" w:hAnsi="Rosarivo" w:cs="Rosarivo"/>
                <w:color w:val="000000"/>
              </w:rPr>
              <w:t>avant d’avoir des réponses. Beaucoup de références du réseau de la santé vers les organismes.</w:t>
            </w:r>
          </w:p>
          <w:p w14:paraId="2EE6C502" w14:textId="77777777" w:rsidR="00477481" w:rsidRDefault="00477481" w:rsidP="00D543A8">
            <w:pPr>
              <w:widowControl/>
              <w:pBdr>
                <w:top w:val="nil"/>
                <w:left w:val="nil"/>
                <w:bottom w:val="nil"/>
                <w:right w:val="nil"/>
                <w:between w:val="nil"/>
              </w:pBdr>
              <w:autoSpaceDE/>
              <w:autoSpaceDN/>
              <w:spacing w:after="100" w:afterAutospacing="1"/>
              <w:ind w:left="318"/>
              <w:contextualSpacing/>
              <w:rPr>
                <w:rFonts w:ascii="Rosarivo" w:eastAsia="Rosarivo" w:hAnsi="Rosarivo" w:cs="Rosarivo"/>
                <w:color w:val="000000"/>
              </w:rPr>
            </w:pPr>
          </w:p>
          <w:p w14:paraId="0BF917D9" w14:textId="327596FB" w:rsidR="00477481" w:rsidRDefault="00477481" w:rsidP="00D543A8">
            <w:pPr>
              <w:widowControl/>
              <w:pBdr>
                <w:top w:val="nil"/>
                <w:left w:val="nil"/>
                <w:bottom w:val="nil"/>
                <w:right w:val="nil"/>
                <w:between w:val="nil"/>
              </w:pBdr>
              <w:autoSpaceDE/>
              <w:autoSpaceDN/>
              <w:spacing w:after="100" w:afterAutospacing="1"/>
              <w:ind w:left="318"/>
              <w:contextualSpacing/>
              <w:rPr>
                <w:rFonts w:ascii="Rosarivo" w:eastAsia="Rosarivo" w:hAnsi="Rosarivo" w:cs="Rosarivo"/>
                <w:color w:val="000000"/>
              </w:rPr>
            </w:pPr>
            <w:r>
              <w:rPr>
                <w:rFonts w:ascii="Rosarivo" w:eastAsia="Rosarivo" w:hAnsi="Rosarivo" w:cs="Rosarivo"/>
                <w:color w:val="000000"/>
              </w:rPr>
              <w:t xml:space="preserve">Table des personnes en situation de handicap (Diane </w:t>
            </w:r>
            <w:proofErr w:type="spellStart"/>
            <w:r>
              <w:rPr>
                <w:rFonts w:ascii="Rosarivo" w:eastAsia="Rosarivo" w:hAnsi="Rosarivo" w:cs="Rosarivo"/>
                <w:color w:val="000000"/>
              </w:rPr>
              <w:t>Therrien</w:t>
            </w:r>
            <w:proofErr w:type="spellEnd"/>
            <w:r>
              <w:rPr>
                <w:rFonts w:ascii="Rosarivo" w:eastAsia="Rosarivo" w:hAnsi="Rosarivo" w:cs="Rosarivo"/>
                <w:color w:val="000000"/>
              </w:rPr>
              <w:t xml:space="preserve">) : </w:t>
            </w:r>
            <w:r w:rsidR="00966AD1">
              <w:rPr>
                <w:rFonts w:ascii="Rosarivo" w:eastAsia="Rosarivo" w:hAnsi="Rosarivo" w:cs="Rosarivo"/>
                <w:color w:val="000000"/>
              </w:rPr>
              <w:t>R</w:t>
            </w:r>
            <w:r>
              <w:rPr>
                <w:rFonts w:ascii="Rosarivo" w:eastAsia="Rosarivo" w:hAnsi="Rosarivo" w:cs="Rosarivo"/>
                <w:color w:val="000000"/>
              </w:rPr>
              <w:t>encontre positive au niveau du transport adapté avec la MRC.</w:t>
            </w:r>
          </w:p>
          <w:p w14:paraId="7E94751B" w14:textId="77777777" w:rsidR="00477481" w:rsidRDefault="00477481" w:rsidP="00D543A8">
            <w:pPr>
              <w:widowControl/>
              <w:pBdr>
                <w:top w:val="nil"/>
                <w:left w:val="nil"/>
                <w:bottom w:val="nil"/>
                <w:right w:val="nil"/>
                <w:between w:val="nil"/>
              </w:pBdr>
              <w:autoSpaceDE/>
              <w:autoSpaceDN/>
              <w:spacing w:after="100" w:afterAutospacing="1"/>
              <w:ind w:left="318"/>
              <w:contextualSpacing/>
              <w:rPr>
                <w:rFonts w:ascii="Rosarivo" w:eastAsia="Rosarivo" w:hAnsi="Rosarivo" w:cs="Rosarivo"/>
                <w:color w:val="000000"/>
              </w:rPr>
            </w:pPr>
          </w:p>
          <w:p w14:paraId="40257BC5" w14:textId="686767C0" w:rsidR="00477481" w:rsidRDefault="00477481" w:rsidP="00D543A8">
            <w:pPr>
              <w:widowControl/>
              <w:pBdr>
                <w:top w:val="nil"/>
                <w:left w:val="nil"/>
                <w:bottom w:val="nil"/>
                <w:right w:val="nil"/>
                <w:between w:val="nil"/>
              </w:pBdr>
              <w:autoSpaceDE/>
              <w:autoSpaceDN/>
              <w:spacing w:after="100" w:afterAutospacing="1"/>
              <w:ind w:left="318"/>
              <w:contextualSpacing/>
              <w:rPr>
                <w:rFonts w:ascii="Rosarivo" w:eastAsia="Rosarivo" w:hAnsi="Rosarivo" w:cs="Rosarivo"/>
                <w:color w:val="000000"/>
              </w:rPr>
            </w:pPr>
            <w:r>
              <w:rPr>
                <w:rFonts w:ascii="Rosarivo" w:eastAsia="Rosarivo" w:hAnsi="Rosarivo" w:cs="Rosarivo"/>
                <w:color w:val="000000"/>
              </w:rPr>
              <w:t xml:space="preserve">Table des aînés (Claudette </w:t>
            </w:r>
            <w:proofErr w:type="spellStart"/>
            <w:r>
              <w:rPr>
                <w:rFonts w:ascii="Rosarivo" w:eastAsia="Rosarivo" w:hAnsi="Rosarivo" w:cs="Rosarivo"/>
                <w:color w:val="000000"/>
              </w:rPr>
              <w:t>Giguère</w:t>
            </w:r>
            <w:proofErr w:type="spellEnd"/>
            <w:r>
              <w:rPr>
                <w:rFonts w:ascii="Rosarivo" w:eastAsia="Rosarivo" w:hAnsi="Rosarivo" w:cs="Rosarivo"/>
                <w:color w:val="000000"/>
              </w:rPr>
              <w:t xml:space="preserve">) : 5 à 7 </w:t>
            </w:r>
            <w:r w:rsidR="00966AD1">
              <w:rPr>
                <w:rFonts w:ascii="Rosarivo" w:eastAsia="Rosarivo" w:hAnsi="Rosarivo" w:cs="Rosarivo"/>
                <w:color w:val="000000"/>
              </w:rPr>
              <w:t xml:space="preserve"> à la b</w:t>
            </w:r>
            <w:r>
              <w:rPr>
                <w:rFonts w:ascii="Rosarivo" w:eastAsia="Rosarivo" w:hAnsi="Rosarivo" w:cs="Rosarivo"/>
                <w:color w:val="000000"/>
              </w:rPr>
              <w:t>rasserie le Sage o</w:t>
            </w:r>
            <w:r w:rsidR="00966AD1">
              <w:rPr>
                <w:rFonts w:ascii="Rosarivo" w:eastAsia="Rosarivo" w:hAnsi="Rosarivo" w:cs="Rosarivo"/>
                <w:color w:val="000000"/>
              </w:rPr>
              <w:t>ù</w:t>
            </w:r>
            <w:r>
              <w:rPr>
                <w:rFonts w:ascii="Rosarivo" w:eastAsia="Rosarivo" w:hAnsi="Rosarivo" w:cs="Rosarivo"/>
                <w:color w:val="000000"/>
              </w:rPr>
              <w:t xml:space="preserve"> les RPA étaient invité à signer un</w:t>
            </w:r>
            <w:r w:rsidR="00966AD1">
              <w:rPr>
                <w:rFonts w:ascii="Rosarivo" w:eastAsia="Rosarivo" w:hAnsi="Rosarivo" w:cs="Rosarivo"/>
                <w:color w:val="000000"/>
              </w:rPr>
              <w:t xml:space="preserve">e </w:t>
            </w:r>
            <w:r>
              <w:rPr>
                <w:rFonts w:ascii="Rosarivo" w:eastAsia="Rosarivo" w:hAnsi="Rosarivo" w:cs="Rosarivo"/>
                <w:color w:val="000000"/>
              </w:rPr>
              <w:t>charte de bientraitance. Feuillet sur la fraude aux aînés est en impression. Présentation de l’approche intégré</w:t>
            </w:r>
            <w:r w:rsidR="00966AD1">
              <w:rPr>
                <w:rFonts w:ascii="Rosarivo" w:eastAsia="Rosarivo" w:hAnsi="Rosarivo" w:cs="Rosarivo"/>
                <w:color w:val="000000"/>
              </w:rPr>
              <w:t xml:space="preserve">e </w:t>
            </w:r>
            <w:r>
              <w:rPr>
                <w:rFonts w:ascii="Rosarivo" w:eastAsia="Rosarivo" w:hAnsi="Rosarivo" w:cs="Rosarivo"/>
                <w:color w:val="000000"/>
              </w:rPr>
              <w:t>au niveau du CIUSSS. Projet de Laboratoire sur le vieillissement</w:t>
            </w:r>
            <w:r w:rsidR="00966AD1">
              <w:rPr>
                <w:rFonts w:ascii="Rosarivo" w:eastAsia="Rosarivo" w:hAnsi="Rosarivo" w:cs="Rosarivo"/>
                <w:color w:val="000000"/>
              </w:rPr>
              <w:t xml:space="preserve"> a été présenté à la dernière rencontre.</w:t>
            </w:r>
          </w:p>
          <w:p w14:paraId="39B2C114" w14:textId="77777777" w:rsidR="00477481" w:rsidRDefault="00477481" w:rsidP="00D543A8">
            <w:pPr>
              <w:widowControl/>
              <w:pBdr>
                <w:top w:val="nil"/>
                <w:left w:val="nil"/>
                <w:bottom w:val="nil"/>
                <w:right w:val="nil"/>
                <w:between w:val="nil"/>
              </w:pBdr>
              <w:autoSpaceDE/>
              <w:autoSpaceDN/>
              <w:spacing w:after="100" w:afterAutospacing="1"/>
              <w:ind w:left="318"/>
              <w:contextualSpacing/>
              <w:rPr>
                <w:rFonts w:ascii="Rosarivo" w:eastAsia="Rosarivo" w:hAnsi="Rosarivo" w:cs="Rosarivo"/>
                <w:color w:val="000000"/>
              </w:rPr>
            </w:pPr>
          </w:p>
          <w:p w14:paraId="0CBFF3ED" w14:textId="4B20AF99" w:rsidR="00477481" w:rsidRDefault="00477481" w:rsidP="00D543A8">
            <w:pPr>
              <w:widowControl/>
              <w:pBdr>
                <w:top w:val="nil"/>
                <w:left w:val="nil"/>
                <w:bottom w:val="nil"/>
                <w:right w:val="nil"/>
                <w:between w:val="nil"/>
              </w:pBdr>
              <w:autoSpaceDE/>
              <w:autoSpaceDN/>
              <w:spacing w:after="100" w:afterAutospacing="1"/>
              <w:ind w:left="318"/>
              <w:contextualSpacing/>
              <w:rPr>
                <w:rFonts w:ascii="Rosarivo" w:eastAsia="Rosarivo" w:hAnsi="Rosarivo" w:cs="Rosarivo"/>
                <w:color w:val="000000"/>
              </w:rPr>
            </w:pPr>
            <w:r>
              <w:rPr>
                <w:rFonts w:ascii="Rosarivo" w:eastAsia="Rosarivo" w:hAnsi="Rosarivo" w:cs="Rosarivo"/>
                <w:color w:val="000000"/>
              </w:rPr>
              <w:t>Table Bromont-</w:t>
            </w:r>
            <w:proofErr w:type="spellStart"/>
            <w:r>
              <w:rPr>
                <w:rFonts w:ascii="Rosarivo" w:eastAsia="Rosarivo" w:hAnsi="Rosarivo" w:cs="Rosarivo"/>
                <w:color w:val="000000"/>
              </w:rPr>
              <w:t>Brigham</w:t>
            </w:r>
            <w:proofErr w:type="spellEnd"/>
            <w:r>
              <w:rPr>
                <w:rFonts w:ascii="Rosarivo" w:eastAsia="Rosarivo" w:hAnsi="Rosarivo" w:cs="Rosarivo"/>
                <w:color w:val="000000"/>
              </w:rPr>
              <w:t xml:space="preserve"> (Valérie Marin) : </w:t>
            </w:r>
            <w:r w:rsidR="00966AD1">
              <w:rPr>
                <w:rFonts w:ascii="Rosarivo" w:eastAsia="Rosarivo" w:hAnsi="Rosarivo" w:cs="Rosarivo"/>
                <w:color w:val="000000"/>
              </w:rPr>
              <w:t>T</w:t>
            </w:r>
            <w:r>
              <w:rPr>
                <w:rFonts w:ascii="Rosarivo" w:eastAsia="Rosarivo" w:hAnsi="Rosarivo" w:cs="Rosarivo"/>
                <w:color w:val="000000"/>
              </w:rPr>
              <w:t xml:space="preserve">hématique logement lors de la dernière rencontre (COOP, suivi forum habitation de Bromont et présentation de </w:t>
            </w:r>
            <w:r w:rsidR="00966AD1">
              <w:rPr>
                <w:rFonts w:ascii="Rosarivo" w:eastAsia="Rosarivo" w:hAnsi="Rosarivo" w:cs="Rosarivo"/>
                <w:color w:val="000000"/>
              </w:rPr>
              <w:t>la chargée de projet en logement de BM</w:t>
            </w:r>
            <w:r>
              <w:rPr>
                <w:rFonts w:ascii="Rosarivo" w:eastAsia="Rosarivo" w:hAnsi="Rosarivo" w:cs="Rosarivo"/>
                <w:color w:val="000000"/>
              </w:rPr>
              <w:t>). Octroi de quelques projets au niveau de la sécurité alimentaire et</w:t>
            </w:r>
            <w:r w:rsidR="00966AD1">
              <w:rPr>
                <w:rFonts w:ascii="Rosarivo" w:eastAsia="Rosarivo" w:hAnsi="Rosarivo" w:cs="Rosarivo"/>
                <w:color w:val="000000"/>
              </w:rPr>
              <w:t xml:space="preserve"> du </w:t>
            </w:r>
            <w:r>
              <w:rPr>
                <w:rFonts w:ascii="Rosarivo" w:eastAsia="Rosarivo" w:hAnsi="Rosarivo" w:cs="Rosarivo"/>
                <w:color w:val="000000"/>
              </w:rPr>
              <w:t>transport.</w:t>
            </w:r>
          </w:p>
          <w:p w14:paraId="46B34F65" w14:textId="77777777" w:rsidR="00477481" w:rsidRDefault="00477481" w:rsidP="00D543A8">
            <w:pPr>
              <w:widowControl/>
              <w:pBdr>
                <w:top w:val="nil"/>
                <w:left w:val="nil"/>
                <w:bottom w:val="nil"/>
                <w:right w:val="nil"/>
                <w:between w:val="nil"/>
              </w:pBdr>
              <w:autoSpaceDE/>
              <w:autoSpaceDN/>
              <w:spacing w:after="100" w:afterAutospacing="1"/>
              <w:ind w:left="318"/>
              <w:contextualSpacing/>
              <w:rPr>
                <w:rFonts w:ascii="Rosarivo" w:eastAsia="Rosarivo" w:hAnsi="Rosarivo" w:cs="Rosarivo"/>
                <w:color w:val="000000"/>
              </w:rPr>
            </w:pPr>
          </w:p>
          <w:p w14:paraId="6F099A82" w14:textId="703D108C" w:rsidR="00477481" w:rsidRDefault="00477481" w:rsidP="00D543A8">
            <w:pPr>
              <w:widowControl/>
              <w:pBdr>
                <w:top w:val="nil"/>
                <w:left w:val="nil"/>
                <w:bottom w:val="nil"/>
                <w:right w:val="nil"/>
                <w:between w:val="nil"/>
              </w:pBdr>
              <w:autoSpaceDE/>
              <w:autoSpaceDN/>
              <w:spacing w:after="100" w:afterAutospacing="1"/>
              <w:ind w:left="318"/>
              <w:contextualSpacing/>
              <w:rPr>
                <w:rFonts w:ascii="Rosarivo" w:eastAsia="Rosarivo" w:hAnsi="Rosarivo" w:cs="Rosarivo"/>
                <w:color w:val="000000"/>
              </w:rPr>
            </w:pPr>
            <w:r>
              <w:rPr>
                <w:rFonts w:ascii="Rosarivo" w:eastAsia="Rosarivo" w:hAnsi="Rosarivo" w:cs="Rosarivo"/>
                <w:color w:val="000000"/>
              </w:rPr>
              <w:t xml:space="preserve">Table pauvreté et sécurité alimentaire (Valérie Marin) : </w:t>
            </w:r>
            <w:r w:rsidR="00966AD1">
              <w:rPr>
                <w:rFonts w:ascii="Rosarivo" w:eastAsia="Rosarivo" w:hAnsi="Rosarivo" w:cs="Rosarivo"/>
                <w:color w:val="000000"/>
              </w:rPr>
              <w:t>R</w:t>
            </w:r>
            <w:r>
              <w:rPr>
                <w:rFonts w:ascii="Rosarivo" w:eastAsia="Rosarivo" w:hAnsi="Rosarivo" w:cs="Rosarivo"/>
                <w:color w:val="000000"/>
              </w:rPr>
              <w:t>encontre la semaine prochaine, mais</w:t>
            </w:r>
            <w:r w:rsidR="00966AD1">
              <w:rPr>
                <w:rFonts w:ascii="Rosarivo" w:eastAsia="Rosarivo" w:hAnsi="Rosarivo" w:cs="Rosarivo"/>
                <w:color w:val="000000"/>
              </w:rPr>
              <w:t xml:space="preserve"> le F</w:t>
            </w:r>
            <w:r>
              <w:rPr>
                <w:rFonts w:ascii="Rosarivo" w:eastAsia="Rosarivo" w:hAnsi="Rosarivo" w:cs="Rosarivo"/>
                <w:color w:val="000000"/>
              </w:rPr>
              <w:t>orum sur les lunettes de la pauvreté en mai dernier à Notre-Dame-de-</w:t>
            </w:r>
            <w:proofErr w:type="spellStart"/>
            <w:r>
              <w:rPr>
                <w:rFonts w:ascii="Rosarivo" w:eastAsia="Rosarivo" w:hAnsi="Rosarivo" w:cs="Rosarivo"/>
                <w:color w:val="000000"/>
              </w:rPr>
              <w:t>Stanbridge</w:t>
            </w:r>
            <w:proofErr w:type="spellEnd"/>
            <w:r>
              <w:rPr>
                <w:rFonts w:ascii="Rosarivo" w:eastAsia="Rosarivo" w:hAnsi="Rosarivo" w:cs="Rosarivo"/>
                <w:color w:val="000000"/>
              </w:rPr>
              <w:t xml:space="preserve"> a été un gros succès. </w:t>
            </w:r>
          </w:p>
          <w:p w14:paraId="5D142D36" w14:textId="77777777" w:rsidR="00477481" w:rsidRDefault="00477481" w:rsidP="00D543A8">
            <w:pPr>
              <w:widowControl/>
              <w:pBdr>
                <w:top w:val="nil"/>
                <w:left w:val="nil"/>
                <w:bottom w:val="nil"/>
                <w:right w:val="nil"/>
                <w:between w:val="nil"/>
              </w:pBdr>
              <w:autoSpaceDE/>
              <w:autoSpaceDN/>
              <w:spacing w:after="100" w:afterAutospacing="1"/>
              <w:ind w:left="318"/>
              <w:contextualSpacing/>
              <w:rPr>
                <w:rFonts w:ascii="Rosarivo" w:eastAsia="Rosarivo" w:hAnsi="Rosarivo" w:cs="Rosarivo"/>
                <w:color w:val="000000"/>
              </w:rPr>
            </w:pPr>
          </w:p>
          <w:p w14:paraId="1EE00A84" w14:textId="26C132AE" w:rsidR="00477481" w:rsidRDefault="00477481" w:rsidP="00D543A8">
            <w:pPr>
              <w:widowControl/>
              <w:pBdr>
                <w:top w:val="nil"/>
                <w:left w:val="nil"/>
                <w:bottom w:val="nil"/>
                <w:right w:val="nil"/>
                <w:between w:val="nil"/>
              </w:pBdr>
              <w:autoSpaceDE/>
              <w:autoSpaceDN/>
              <w:spacing w:after="100" w:afterAutospacing="1"/>
              <w:ind w:left="318"/>
              <w:contextualSpacing/>
              <w:rPr>
                <w:rFonts w:ascii="Rosarivo" w:eastAsia="Rosarivo" w:hAnsi="Rosarivo" w:cs="Rosarivo"/>
                <w:color w:val="000000"/>
              </w:rPr>
            </w:pPr>
            <w:r>
              <w:rPr>
                <w:rFonts w:ascii="Rosarivo" w:eastAsia="Rosarivo" w:hAnsi="Rosarivo" w:cs="Rosarivo"/>
                <w:color w:val="000000"/>
              </w:rPr>
              <w:lastRenderedPageBreak/>
              <w:t xml:space="preserve">Comité transport MRC (Daniel </w:t>
            </w:r>
            <w:proofErr w:type="spellStart"/>
            <w:r>
              <w:rPr>
                <w:rFonts w:ascii="Rosarivo" w:eastAsia="Rosarivo" w:hAnsi="Rosarivo" w:cs="Rosarivo"/>
                <w:color w:val="000000"/>
              </w:rPr>
              <w:t>Tétreault</w:t>
            </w:r>
            <w:proofErr w:type="spellEnd"/>
            <w:r>
              <w:rPr>
                <w:rFonts w:ascii="Rosarivo" w:eastAsia="Rosarivo" w:hAnsi="Rosarivo" w:cs="Rosarivo"/>
                <w:color w:val="000000"/>
              </w:rPr>
              <w:t xml:space="preserve">) : </w:t>
            </w:r>
            <w:r w:rsidR="00966AD1">
              <w:rPr>
                <w:rFonts w:ascii="Rosarivo" w:eastAsia="Rosarivo" w:hAnsi="Rosarivo" w:cs="Rosarivo"/>
                <w:color w:val="000000"/>
              </w:rPr>
              <w:t>P</w:t>
            </w:r>
            <w:r>
              <w:rPr>
                <w:rFonts w:ascii="Rosarivo" w:eastAsia="Rosarivo" w:hAnsi="Rosarivo" w:cs="Rosarivo"/>
                <w:color w:val="000000"/>
              </w:rPr>
              <w:t>rojet pilote pour l’ouverture plus largement le transport adapté à la MRC. Le conseil des maires a dit non pour la taxe sur l’immatriculation, mais se penche sur une taxe quote-part de la MRC.</w:t>
            </w:r>
          </w:p>
          <w:p w14:paraId="08ED2EF3" w14:textId="77777777" w:rsidR="00477481" w:rsidRDefault="00477481" w:rsidP="00D543A8">
            <w:pPr>
              <w:widowControl/>
              <w:pBdr>
                <w:top w:val="nil"/>
                <w:left w:val="nil"/>
                <w:bottom w:val="nil"/>
                <w:right w:val="nil"/>
                <w:between w:val="nil"/>
              </w:pBdr>
              <w:autoSpaceDE/>
              <w:autoSpaceDN/>
              <w:spacing w:after="100" w:afterAutospacing="1"/>
              <w:ind w:left="318"/>
              <w:contextualSpacing/>
              <w:rPr>
                <w:rFonts w:ascii="Rosarivo" w:eastAsia="Rosarivo" w:hAnsi="Rosarivo" w:cs="Rosarivo"/>
                <w:color w:val="000000"/>
              </w:rPr>
            </w:pPr>
          </w:p>
          <w:p w14:paraId="379DAC58" w14:textId="2B909C9A" w:rsidR="00477481" w:rsidRDefault="00477481" w:rsidP="00D543A8">
            <w:pPr>
              <w:widowControl/>
              <w:pBdr>
                <w:top w:val="nil"/>
                <w:left w:val="nil"/>
                <w:bottom w:val="nil"/>
                <w:right w:val="nil"/>
                <w:between w:val="nil"/>
              </w:pBdr>
              <w:autoSpaceDE/>
              <w:autoSpaceDN/>
              <w:spacing w:after="100" w:afterAutospacing="1"/>
              <w:ind w:left="318"/>
              <w:contextualSpacing/>
              <w:rPr>
                <w:rFonts w:ascii="Rosarivo" w:eastAsia="Rosarivo" w:hAnsi="Rosarivo" w:cs="Rosarivo"/>
                <w:color w:val="000000"/>
              </w:rPr>
            </w:pPr>
            <w:r>
              <w:rPr>
                <w:rFonts w:ascii="Rosarivo" w:eastAsia="Rosarivo" w:hAnsi="Rosarivo" w:cs="Rosarivo"/>
                <w:color w:val="000000"/>
              </w:rPr>
              <w:t xml:space="preserve">Table du pôle de Bedford (Samantha Morin) : </w:t>
            </w:r>
            <w:r w:rsidR="00966AD1">
              <w:rPr>
                <w:rFonts w:ascii="Rosarivo" w:eastAsia="Rosarivo" w:hAnsi="Rosarivo" w:cs="Rosarivo"/>
                <w:color w:val="000000"/>
              </w:rPr>
              <w:t>R</w:t>
            </w:r>
            <w:r>
              <w:rPr>
                <w:rFonts w:ascii="Rosarivo" w:eastAsia="Rosarivo" w:hAnsi="Rosarivo" w:cs="Rosarivo"/>
                <w:color w:val="000000"/>
              </w:rPr>
              <w:t>encontre hier o</w:t>
            </w:r>
            <w:r w:rsidR="00966AD1">
              <w:rPr>
                <w:rFonts w:ascii="Rosarivo" w:eastAsia="Rosarivo" w:hAnsi="Rosarivo" w:cs="Rosarivo"/>
                <w:color w:val="000000"/>
              </w:rPr>
              <w:t>ù</w:t>
            </w:r>
            <w:r>
              <w:rPr>
                <w:rFonts w:ascii="Rosarivo" w:eastAsia="Rosarivo" w:hAnsi="Rosarivo" w:cs="Rosarivo"/>
                <w:color w:val="000000"/>
              </w:rPr>
              <w:t xml:space="preserve"> la sécurité alimentaire a été nommé</w:t>
            </w:r>
            <w:r w:rsidR="00966AD1">
              <w:rPr>
                <w:rFonts w:ascii="Rosarivo" w:eastAsia="Rosarivo" w:hAnsi="Rosarivo" w:cs="Rosarivo"/>
                <w:color w:val="000000"/>
              </w:rPr>
              <w:t xml:space="preserve">e </w:t>
            </w:r>
            <w:r>
              <w:rPr>
                <w:rFonts w:ascii="Rosarivo" w:eastAsia="Rosarivo" w:hAnsi="Rosarivo" w:cs="Rosarivo"/>
                <w:color w:val="000000"/>
              </w:rPr>
              <w:t xml:space="preserve">comme un enjeu très important pour les familles. La proposition de recréer un groupe d’achat local est dans les solutions. Réalité sociale très préoccupante à Bedford, </w:t>
            </w:r>
            <w:r w:rsidR="00966AD1">
              <w:rPr>
                <w:rFonts w:ascii="Rosarivo" w:eastAsia="Rosarivo" w:hAnsi="Rosarivo" w:cs="Rosarivo"/>
                <w:color w:val="000000"/>
              </w:rPr>
              <w:t>notamment c</w:t>
            </w:r>
            <w:r>
              <w:rPr>
                <w:rFonts w:ascii="Rosarivo" w:eastAsia="Rosarivo" w:hAnsi="Rosarivo" w:cs="Rosarivo"/>
                <w:color w:val="000000"/>
              </w:rPr>
              <w:t>oncernant la sécurité publique, relié</w:t>
            </w:r>
            <w:r w:rsidR="00966AD1">
              <w:rPr>
                <w:rFonts w:ascii="Rosarivo" w:eastAsia="Rosarivo" w:hAnsi="Rosarivo" w:cs="Rosarivo"/>
                <w:color w:val="000000"/>
              </w:rPr>
              <w:t xml:space="preserve">e </w:t>
            </w:r>
            <w:r>
              <w:rPr>
                <w:rFonts w:ascii="Rosarivo" w:eastAsia="Rosarivo" w:hAnsi="Rosarivo" w:cs="Rosarivo"/>
                <w:color w:val="000000"/>
              </w:rPr>
              <w:t xml:space="preserve">bien souvent à la consommation, </w:t>
            </w:r>
            <w:r w:rsidR="00966AD1">
              <w:rPr>
                <w:rFonts w:ascii="Rosarivo" w:eastAsia="Rosarivo" w:hAnsi="Rosarivo" w:cs="Rosarivo"/>
                <w:color w:val="000000"/>
              </w:rPr>
              <w:t>la s</w:t>
            </w:r>
            <w:r>
              <w:rPr>
                <w:rFonts w:ascii="Rosarivo" w:eastAsia="Rosarivo" w:hAnsi="Rosarivo" w:cs="Rosarivo"/>
                <w:color w:val="000000"/>
              </w:rPr>
              <w:t>anté mentale et l’exploitation sexuelle (au</w:t>
            </w:r>
            <w:r w:rsidR="00966AD1">
              <w:rPr>
                <w:rFonts w:ascii="Rosarivo" w:eastAsia="Rosarivo" w:hAnsi="Rosarivo" w:cs="Rosarivo"/>
                <w:color w:val="000000"/>
              </w:rPr>
              <w:t>ssi auprès</w:t>
            </w:r>
            <w:r>
              <w:rPr>
                <w:rFonts w:ascii="Rosarivo" w:eastAsia="Rosarivo" w:hAnsi="Rosarivo" w:cs="Rosarivo"/>
                <w:color w:val="000000"/>
              </w:rPr>
              <w:t xml:space="preserve"> de mineurs). Tentative de régler le problème en concertation avec les villes, l’école, la SQ et des organismes communautaires. </w:t>
            </w:r>
          </w:p>
          <w:p w14:paraId="5A3E5298" w14:textId="77777777" w:rsidR="00477481" w:rsidRDefault="00477481" w:rsidP="00D543A8">
            <w:pPr>
              <w:widowControl/>
              <w:pBdr>
                <w:top w:val="nil"/>
                <w:left w:val="nil"/>
                <w:bottom w:val="nil"/>
                <w:right w:val="nil"/>
                <w:between w:val="nil"/>
              </w:pBdr>
              <w:autoSpaceDE/>
              <w:autoSpaceDN/>
              <w:spacing w:after="100" w:afterAutospacing="1"/>
              <w:ind w:left="318"/>
              <w:contextualSpacing/>
              <w:rPr>
                <w:rFonts w:ascii="Rosarivo" w:eastAsia="Rosarivo" w:hAnsi="Rosarivo" w:cs="Rosarivo"/>
                <w:color w:val="000000"/>
              </w:rPr>
            </w:pPr>
          </w:p>
          <w:p w14:paraId="4CCC2B35" w14:textId="5950B8D7" w:rsidR="00477481" w:rsidRDefault="00477481" w:rsidP="00D543A8">
            <w:pPr>
              <w:widowControl/>
              <w:pBdr>
                <w:top w:val="nil"/>
                <w:left w:val="nil"/>
                <w:bottom w:val="nil"/>
                <w:right w:val="nil"/>
                <w:between w:val="nil"/>
              </w:pBdr>
              <w:autoSpaceDE/>
              <w:autoSpaceDN/>
              <w:spacing w:after="100" w:afterAutospacing="1"/>
              <w:ind w:left="318"/>
              <w:contextualSpacing/>
              <w:rPr>
                <w:rFonts w:ascii="Rosarivo" w:eastAsia="Rosarivo" w:hAnsi="Rosarivo" w:cs="Rosarivo"/>
                <w:color w:val="000000"/>
              </w:rPr>
            </w:pPr>
            <w:r>
              <w:rPr>
                <w:rFonts w:ascii="Rosarivo" w:eastAsia="Rosarivo" w:hAnsi="Rosarivo" w:cs="Rosarivo"/>
                <w:color w:val="000000"/>
              </w:rPr>
              <w:t xml:space="preserve">Table logement (Ola </w:t>
            </w:r>
            <w:proofErr w:type="spellStart"/>
            <w:r>
              <w:rPr>
                <w:rFonts w:ascii="Rosarivo" w:eastAsia="Rosarivo" w:hAnsi="Rosarivo" w:cs="Rosarivo"/>
                <w:color w:val="000000"/>
              </w:rPr>
              <w:t>Pilatowski</w:t>
            </w:r>
            <w:proofErr w:type="spellEnd"/>
            <w:r>
              <w:rPr>
                <w:rFonts w:ascii="Rosarivo" w:eastAsia="Rosarivo" w:hAnsi="Rosarivo" w:cs="Rosarivo"/>
                <w:color w:val="000000"/>
              </w:rPr>
              <w:t xml:space="preserve">) : </w:t>
            </w:r>
            <w:r w:rsidR="00966AD1">
              <w:rPr>
                <w:rFonts w:ascii="Rosarivo" w:eastAsia="Rosarivo" w:hAnsi="Rosarivo" w:cs="Rosarivo"/>
                <w:color w:val="000000"/>
              </w:rPr>
              <w:t>R</w:t>
            </w:r>
            <w:r>
              <w:rPr>
                <w:rFonts w:ascii="Rosarivo" w:eastAsia="Rosarivo" w:hAnsi="Rosarivo" w:cs="Rosarivo"/>
                <w:color w:val="000000"/>
              </w:rPr>
              <w:t>ésumé</w:t>
            </w:r>
            <w:r w:rsidR="00966AD1">
              <w:rPr>
                <w:rFonts w:ascii="Rosarivo" w:eastAsia="Rosarivo" w:hAnsi="Rosarivo" w:cs="Rosarivo"/>
                <w:color w:val="000000"/>
              </w:rPr>
              <w:t xml:space="preserve"> positif </w:t>
            </w:r>
            <w:r>
              <w:rPr>
                <w:rFonts w:ascii="Rosarivo" w:eastAsia="Rosarivo" w:hAnsi="Rosarivo" w:cs="Rosarivo"/>
                <w:color w:val="000000"/>
              </w:rPr>
              <w:t>de la tournée des tables de pôles pour voir o</w:t>
            </w:r>
            <w:r w:rsidR="00966AD1">
              <w:rPr>
                <w:rFonts w:ascii="Rosarivo" w:eastAsia="Rosarivo" w:hAnsi="Rosarivo" w:cs="Rosarivo"/>
                <w:color w:val="000000"/>
              </w:rPr>
              <w:t>ù</w:t>
            </w:r>
            <w:r>
              <w:rPr>
                <w:rFonts w:ascii="Rosarivo" w:eastAsia="Rosarivo" w:hAnsi="Rosarivo" w:cs="Rosarivo"/>
                <w:color w:val="000000"/>
              </w:rPr>
              <w:t xml:space="preserve"> </w:t>
            </w:r>
            <w:r w:rsidR="00966AD1">
              <w:rPr>
                <w:rFonts w:ascii="Rosarivo" w:eastAsia="Rosarivo" w:hAnsi="Rosarivo" w:cs="Rosarivo"/>
                <w:color w:val="000000"/>
              </w:rPr>
              <w:t>ils s</w:t>
            </w:r>
            <w:r>
              <w:rPr>
                <w:rFonts w:ascii="Rosarivo" w:eastAsia="Rosarivo" w:hAnsi="Rosarivo" w:cs="Rosarivo"/>
                <w:color w:val="000000"/>
              </w:rPr>
              <w:t>ont</w:t>
            </w:r>
            <w:r w:rsidR="00966AD1">
              <w:rPr>
                <w:rFonts w:ascii="Rosarivo" w:eastAsia="Rosarivo" w:hAnsi="Rosarivo" w:cs="Rosarivo"/>
                <w:color w:val="000000"/>
              </w:rPr>
              <w:t xml:space="preserve"> </w:t>
            </w:r>
            <w:proofErr w:type="gramStart"/>
            <w:r>
              <w:rPr>
                <w:rFonts w:ascii="Rosarivo" w:eastAsia="Rosarivo" w:hAnsi="Rosarivo" w:cs="Rosarivo"/>
                <w:color w:val="000000"/>
              </w:rPr>
              <w:t>rendu</w:t>
            </w:r>
            <w:proofErr w:type="gramEnd"/>
            <w:r>
              <w:rPr>
                <w:rFonts w:ascii="Rosarivo" w:eastAsia="Rosarivo" w:hAnsi="Rosarivo" w:cs="Rosarivo"/>
                <w:color w:val="000000"/>
              </w:rPr>
              <w:t xml:space="preserve"> au niveau de leurs stratégies dans l’habitation.</w:t>
            </w:r>
          </w:p>
          <w:p w14:paraId="3A8AC90D" w14:textId="77777777" w:rsidR="00477481" w:rsidRDefault="00477481" w:rsidP="00D543A8">
            <w:pPr>
              <w:widowControl/>
              <w:pBdr>
                <w:top w:val="nil"/>
                <w:left w:val="nil"/>
                <w:bottom w:val="nil"/>
                <w:right w:val="nil"/>
                <w:between w:val="nil"/>
              </w:pBdr>
              <w:autoSpaceDE/>
              <w:autoSpaceDN/>
              <w:spacing w:after="100" w:afterAutospacing="1"/>
              <w:ind w:left="318"/>
              <w:contextualSpacing/>
              <w:rPr>
                <w:rFonts w:ascii="Rosarivo" w:eastAsia="Rosarivo" w:hAnsi="Rosarivo" w:cs="Rosarivo"/>
                <w:color w:val="000000"/>
              </w:rPr>
            </w:pPr>
          </w:p>
          <w:p w14:paraId="07804378" w14:textId="0B797567" w:rsidR="00477481" w:rsidRDefault="00477481" w:rsidP="00D543A8">
            <w:pPr>
              <w:widowControl/>
              <w:pBdr>
                <w:top w:val="nil"/>
                <w:left w:val="nil"/>
                <w:bottom w:val="nil"/>
                <w:right w:val="nil"/>
                <w:between w:val="nil"/>
              </w:pBdr>
              <w:autoSpaceDE/>
              <w:autoSpaceDN/>
              <w:spacing w:after="100" w:afterAutospacing="1"/>
              <w:ind w:left="318"/>
              <w:contextualSpacing/>
              <w:rPr>
                <w:rFonts w:ascii="Rosarivo" w:eastAsia="Rosarivo" w:hAnsi="Rosarivo" w:cs="Rosarivo"/>
                <w:color w:val="000000"/>
              </w:rPr>
            </w:pPr>
            <w:r>
              <w:rPr>
                <w:rFonts w:ascii="Rosarivo" w:eastAsia="Rosarivo" w:hAnsi="Rosarivo" w:cs="Rosarivo"/>
                <w:color w:val="000000"/>
              </w:rPr>
              <w:t xml:space="preserve">Forum Lac-Brome (Claire </w:t>
            </w:r>
            <w:proofErr w:type="spellStart"/>
            <w:r>
              <w:rPr>
                <w:rFonts w:ascii="Rosarivo" w:eastAsia="Rosarivo" w:hAnsi="Rosarivo" w:cs="Rosarivo"/>
                <w:color w:val="000000"/>
              </w:rPr>
              <w:t>Citeau</w:t>
            </w:r>
            <w:proofErr w:type="spellEnd"/>
            <w:r>
              <w:rPr>
                <w:rFonts w:ascii="Rosarivo" w:eastAsia="Rosarivo" w:hAnsi="Rosarivo" w:cs="Rosarivo"/>
                <w:color w:val="000000"/>
              </w:rPr>
              <w:t xml:space="preserve">) : </w:t>
            </w:r>
            <w:r w:rsidR="00966AD1">
              <w:rPr>
                <w:rFonts w:ascii="Rosarivo" w:eastAsia="Rosarivo" w:hAnsi="Rosarivo" w:cs="Rosarivo"/>
                <w:color w:val="000000"/>
              </w:rPr>
              <w:t>N</w:t>
            </w:r>
            <w:r>
              <w:rPr>
                <w:rFonts w:ascii="Rosarivo" w:eastAsia="Rosarivo" w:hAnsi="Rosarivo" w:cs="Rosarivo"/>
                <w:color w:val="000000"/>
              </w:rPr>
              <w:t>ouveau nom maintenant Forum Lac-Brome. Action communautaire Lac-Brome se structure de plus en plus et ils ont un projet de création d</w:t>
            </w:r>
            <w:r w:rsidR="00966AD1">
              <w:rPr>
                <w:rFonts w:ascii="Rosarivo" w:eastAsia="Rosarivo" w:hAnsi="Rosarivo" w:cs="Rosarivo"/>
                <w:color w:val="000000"/>
              </w:rPr>
              <w:t>'une</w:t>
            </w:r>
            <w:r>
              <w:rPr>
                <w:rFonts w:ascii="Rosarivo" w:eastAsia="Rosarivo" w:hAnsi="Rosarivo" w:cs="Rosarivo"/>
                <w:color w:val="000000"/>
              </w:rPr>
              <w:t xml:space="preserve"> maison</w:t>
            </w:r>
            <w:r w:rsidR="00966AD1">
              <w:rPr>
                <w:rFonts w:ascii="Rosarivo" w:eastAsia="Rosarivo" w:hAnsi="Rosarivo" w:cs="Rosarivo"/>
                <w:color w:val="000000"/>
              </w:rPr>
              <w:t xml:space="preserve"> des jeunes </w:t>
            </w:r>
            <w:r>
              <w:rPr>
                <w:rFonts w:ascii="Rosarivo" w:eastAsia="Rosarivo" w:hAnsi="Rosarivo" w:cs="Rosarivo"/>
                <w:color w:val="000000"/>
              </w:rPr>
              <w:t>intergénérationnel</w:t>
            </w:r>
            <w:r w:rsidR="00966AD1">
              <w:rPr>
                <w:rFonts w:ascii="Rosarivo" w:eastAsia="Rosarivo" w:hAnsi="Rosarivo" w:cs="Rosarivo"/>
                <w:color w:val="000000"/>
              </w:rPr>
              <w:t>le.</w:t>
            </w:r>
            <w:r>
              <w:rPr>
                <w:rFonts w:ascii="Rosarivo" w:eastAsia="Rosarivo" w:hAnsi="Rosarivo" w:cs="Rosarivo"/>
                <w:color w:val="000000"/>
              </w:rPr>
              <w:t xml:space="preserve"> Présentation d’Ola au niveau du logement. Très peu de logements à Lac-Brome, surtout des unifamiliale</w:t>
            </w:r>
            <w:r w:rsidR="00966AD1">
              <w:rPr>
                <w:rFonts w:ascii="Rosarivo" w:eastAsia="Rosarivo" w:hAnsi="Rosarivo" w:cs="Rosarivo"/>
                <w:color w:val="000000"/>
              </w:rPr>
              <w:t>s.</w:t>
            </w:r>
            <w:r>
              <w:rPr>
                <w:rFonts w:ascii="Rosarivo" w:eastAsia="Rosarivo" w:hAnsi="Rosarivo" w:cs="Rosarivo"/>
                <w:color w:val="000000"/>
              </w:rPr>
              <w:t xml:space="preserve"> Étude sur le portrait du bénévolat complétée.</w:t>
            </w:r>
          </w:p>
          <w:p w14:paraId="13A607E0" w14:textId="77777777" w:rsidR="00477481" w:rsidRDefault="00477481" w:rsidP="00D543A8">
            <w:pPr>
              <w:widowControl/>
              <w:pBdr>
                <w:top w:val="nil"/>
                <w:left w:val="nil"/>
                <w:bottom w:val="nil"/>
                <w:right w:val="nil"/>
                <w:between w:val="nil"/>
              </w:pBdr>
              <w:autoSpaceDE/>
              <w:autoSpaceDN/>
              <w:spacing w:after="100" w:afterAutospacing="1"/>
              <w:ind w:left="318"/>
              <w:contextualSpacing/>
              <w:rPr>
                <w:rFonts w:ascii="Rosarivo" w:eastAsia="Rosarivo" w:hAnsi="Rosarivo" w:cs="Rosarivo"/>
                <w:color w:val="000000"/>
              </w:rPr>
            </w:pPr>
          </w:p>
          <w:p w14:paraId="5D8E9241" w14:textId="1BE64635" w:rsidR="00477481" w:rsidRDefault="00477481" w:rsidP="00B14606">
            <w:pPr>
              <w:widowControl/>
              <w:pBdr>
                <w:top w:val="nil"/>
                <w:left w:val="nil"/>
                <w:bottom w:val="nil"/>
                <w:right w:val="nil"/>
                <w:between w:val="nil"/>
              </w:pBdr>
              <w:autoSpaceDE/>
              <w:autoSpaceDN/>
              <w:spacing w:after="100" w:afterAutospacing="1"/>
              <w:ind w:left="318"/>
              <w:contextualSpacing/>
              <w:rPr>
                <w:rFonts w:ascii="Rosarivo" w:eastAsia="Rosarivo" w:hAnsi="Rosarivo" w:cs="Rosarivo"/>
                <w:color w:val="000000"/>
              </w:rPr>
            </w:pPr>
            <w:r>
              <w:rPr>
                <w:rFonts w:ascii="Rosarivo" w:eastAsia="Rosarivo" w:hAnsi="Rosarivo" w:cs="Rosarivo"/>
                <w:color w:val="000000"/>
              </w:rPr>
              <w:t>Table jeunesse (</w:t>
            </w:r>
            <w:proofErr w:type="spellStart"/>
            <w:r>
              <w:rPr>
                <w:rFonts w:ascii="Rosarivo" w:eastAsia="Rosarivo" w:hAnsi="Rosarivo" w:cs="Rosarivo"/>
                <w:color w:val="000000"/>
              </w:rPr>
              <w:t>Jeau-François</w:t>
            </w:r>
            <w:proofErr w:type="spellEnd"/>
            <w:r>
              <w:rPr>
                <w:rFonts w:ascii="Rosarivo" w:eastAsia="Rosarivo" w:hAnsi="Rosarivo" w:cs="Rosarivo"/>
                <w:color w:val="000000"/>
              </w:rPr>
              <w:t xml:space="preserve"> Pomerleau) : </w:t>
            </w:r>
            <w:r w:rsidR="00966AD1">
              <w:rPr>
                <w:rFonts w:ascii="Rosarivo" w:eastAsia="Rosarivo" w:hAnsi="Rosarivo" w:cs="Rosarivo"/>
                <w:color w:val="000000"/>
              </w:rPr>
              <w:t>T</w:t>
            </w:r>
            <w:r>
              <w:rPr>
                <w:rFonts w:ascii="Rosarivo" w:eastAsia="Rosarivo" w:hAnsi="Rosarivo" w:cs="Rosarivo"/>
                <w:color w:val="000000"/>
              </w:rPr>
              <w:t xml:space="preserve">able très mobilisée. Vidéo percutante de la SQ sur l’alcool au volant qui est présentée à Massey-Vanier. Lumière sur </w:t>
            </w:r>
            <w:proofErr w:type="spellStart"/>
            <w:r>
              <w:rPr>
                <w:rFonts w:ascii="Rosarivo" w:eastAsia="Rosarivo" w:hAnsi="Rosarivo" w:cs="Rosarivo"/>
                <w:color w:val="000000"/>
              </w:rPr>
              <w:t>Farnham</w:t>
            </w:r>
            <w:proofErr w:type="spellEnd"/>
            <w:r>
              <w:rPr>
                <w:rFonts w:ascii="Rosarivo" w:eastAsia="Rosarivo" w:hAnsi="Rosarivo" w:cs="Rosarivo"/>
                <w:color w:val="000000"/>
              </w:rPr>
              <w:t xml:space="preserve"> autour de 2 000 personnes avec 35 organisations différentes. Retour du </w:t>
            </w:r>
            <w:proofErr w:type="spellStart"/>
            <w:r>
              <w:rPr>
                <w:rFonts w:ascii="Rosarivo" w:eastAsia="Rosarivo" w:hAnsi="Rosarivo" w:cs="Rosarivo"/>
                <w:color w:val="000000"/>
              </w:rPr>
              <w:t>Skatefest</w:t>
            </w:r>
            <w:proofErr w:type="spellEnd"/>
            <w:r>
              <w:rPr>
                <w:rFonts w:ascii="Rosarivo" w:eastAsia="Rosarivo" w:hAnsi="Rosarivo" w:cs="Rosarivo"/>
                <w:color w:val="000000"/>
              </w:rPr>
              <w:t xml:space="preserve"> de </w:t>
            </w:r>
            <w:proofErr w:type="spellStart"/>
            <w:r>
              <w:rPr>
                <w:rFonts w:ascii="Rosarivo" w:eastAsia="Rosarivo" w:hAnsi="Rosarivo" w:cs="Rosarivo"/>
                <w:color w:val="000000"/>
              </w:rPr>
              <w:t>Farnham</w:t>
            </w:r>
            <w:proofErr w:type="spellEnd"/>
            <w:r>
              <w:rPr>
                <w:rFonts w:ascii="Rosarivo" w:eastAsia="Rosarivo" w:hAnsi="Rosarivo" w:cs="Rosarivo"/>
                <w:color w:val="000000"/>
              </w:rPr>
              <w:t>.</w:t>
            </w:r>
          </w:p>
          <w:p w14:paraId="79918216" w14:textId="77777777" w:rsidR="00477481" w:rsidRDefault="00477481" w:rsidP="00B14606">
            <w:pPr>
              <w:widowControl/>
              <w:pBdr>
                <w:top w:val="nil"/>
                <w:left w:val="nil"/>
                <w:bottom w:val="nil"/>
                <w:right w:val="nil"/>
                <w:between w:val="nil"/>
              </w:pBdr>
              <w:autoSpaceDE/>
              <w:autoSpaceDN/>
              <w:spacing w:after="100" w:afterAutospacing="1"/>
              <w:ind w:left="318"/>
              <w:contextualSpacing/>
              <w:rPr>
                <w:rFonts w:ascii="Rosarivo" w:eastAsia="Rosarivo" w:hAnsi="Rosarivo" w:cs="Rosarivo"/>
                <w:color w:val="000000"/>
              </w:rPr>
            </w:pPr>
          </w:p>
          <w:p w14:paraId="35DDA7D0" w14:textId="6C202C0E" w:rsidR="00477481" w:rsidRDefault="00477481" w:rsidP="00B14606">
            <w:pPr>
              <w:widowControl/>
              <w:pBdr>
                <w:top w:val="nil"/>
                <w:left w:val="nil"/>
                <w:bottom w:val="nil"/>
                <w:right w:val="nil"/>
                <w:between w:val="nil"/>
              </w:pBdr>
              <w:autoSpaceDE/>
              <w:autoSpaceDN/>
              <w:spacing w:after="100" w:afterAutospacing="1"/>
              <w:ind w:left="318"/>
              <w:contextualSpacing/>
              <w:rPr>
                <w:rFonts w:ascii="Rosarivo" w:eastAsia="Rosarivo" w:hAnsi="Rosarivo" w:cs="Rosarivo"/>
                <w:color w:val="000000"/>
                <w:lang w:val="fr-CA"/>
              </w:rPr>
            </w:pPr>
            <w:r w:rsidRPr="00B14606">
              <w:rPr>
                <w:rFonts w:ascii="Rosarivo" w:eastAsia="Rosarivo" w:hAnsi="Rosarivo" w:cs="Rosarivo"/>
                <w:color w:val="000000"/>
                <w:lang w:val="fr-CA"/>
              </w:rPr>
              <w:t xml:space="preserve">Table </w:t>
            </w:r>
            <w:proofErr w:type="spellStart"/>
            <w:r w:rsidRPr="00B14606">
              <w:rPr>
                <w:rFonts w:ascii="Rosarivo" w:eastAsia="Rosarivo" w:hAnsi="Rosarivo" w:cs="Rosarivo"/>
                <w:color w:val="000000"/>
                <w:lang w:val="fr-CA"/>
              </w:rPr>
              <w:t>Farnham</w:t>
            </w:r>
            <w:proofErr w:type="spellEnd"/>
            <w:r>
              <w:rPr>
                <w:rFonts w:ascii="Rosarivo" w:eastAsia="Rosarivo" w:hAnsi="Rosarivo" w:cs="Rosarivo"/>
                <w:color w:val="000000"/>
                <w:lang w:val="fr-CA"/>
              </w:rPr>
              <w:t xml:space="preserve"> et région</w:t>
            </w:r>
            <w:r w:rsidRPr="00B14606">
              <w:rPr>
                <w:rFonts w:ascii="Rosarivo" w:eastAsia="Rosarivo" w:hAnsi="Rosarivo" w:cs="Rosarivo"/>
                <w:color w:val="000000"/>
                <w:lang w:val="fr-CA"/>
              </w:rPr>
              <w:t xml:space="preserve"> (Catherine</w:t>
            </w:r>
            <w:r>
              <w:rPr>
                <w:rFonts w:ascii="Rosarivo" w:eastAsia="Rosarivo" w:hAnsi="Rosarivo" w:cs="Rosarivo"/>
                <w:color w:val="000000"/>
                <w:lang w:val="fr-CA"/>
              </w:rPr>
              <w:t xml:space="preserve"> </w:t>
            </w:r>
            <w:proofErr w:type="spellStart"/>
            <w:r>
              <w:rPr>
                <w:rFonts w:ascii="Rosarivo" w:eastAsia="Rosarivo" w:hAnsi="Rosarivo" w:cs="Rosarivo"/>
                <w:color w:val="000000"/>
                <w:lang w:val="fr-CA"/>
              </w:rPr>
              <w:t>Lague</w:t>
            </w:r>
            <w:proofErr w:type="spellEnd"/>
            <w:r w:rsidRPr="00B14606">
              <w:rPr>
                <w:rFonts w:ascii="Rosarivo" w:eastAsia="Rosarivo" w:hAnsi="Rosarivo" w:cs="Rosarivo"/>
                <w:color w:val="000000"/>
                <w:lang w:val="fr-CA"/>
              </w:rPr>
              <w:t>) : 2 enjeux ressortis pl</w:t>
            </w:r>
            <w:r>
              <w:rPr>
                <w:rFonts w:ascii="Rosarivo" w:eastAsia="Rosarivo" w:hAnsi="Rosarivo" w:cs="Rosarivo"/>
                <w:color w:val="000000"/>
                <w:lang w:val="fr-CA"/>
              </w:rPr>
              <w:t xml:space="preserve">us fort : </w:t>
            </w:r>
            <w:r w:rsidRPr="00B14606">
              <w:rPr>
                <w:rFonts w:ascii="Rosarivo" w:eastAsia="Rosarivo" w:hAnsi="Rosarivo" w:cs="Rosarivo"/>
                <w:color w:val="000000"/>
                <w:highlight w:val="yellow"/>
                <w:lang w:val="fr-CA"/>
              </w:rPr>
              <w:t>violence des usagers</w:t>
            </w:r>
            <w:r>
              <w:rPr>
                <w:rFonts w:ascii="Rosarivo" w:eastAsia="Rosarivo" w:hAnsi="Rosarivo" w:cs="Rosarivo"/>
                <w:color w:val="000000"/>
                <w:lang w:val="fr-CA"/>
              </w:rPr>
              <w:t xml:space="preserve"> dans les organismes et dans les commerces. Beaucoup de troubles, violence, méfaits, consommation chez les jeunes d’âge scolaire. Fête de la pêche encore un succès.</w:t>
            </w:r>
          </w:p>
          <w:p w14:paraId="2272F5C0" w14:textId="77777777" w:rsidR="00477481" w:rsidRDefault="00477481" w:rsidP="00B14606">
            <w:pPr>
              <w:widowControl/>
              <w:pBdr>
                <w:top w:val="nil"/>
                <w:left w:val="nil"/>
                <w:bottom w:val="nil"/>
                <w:right w:val="nil"/>
                <w:between w:val="nil"/>
              </w:pBdr>
              <w:autoSpaceDE/>
              <w:autoSpaceDN/>
              <w:spacing w:after="100" w:afterAutospacing="1"/>
              <w:ind w:left="318"/>
              <w:contextualSpacing/>
              <w:rPr>
                <w:rFonts w:ascii="Rosarivo" w:eastAsia="Rosarivo" w:hAnsi="Rosarivo" w:cs="Rosarivo"/>
                <w:color w:val="000000"/>
                <w:lang w:val="fr-CA"/>
              </w:rPr>
            </w:pPr>
          </w:p>
          <w:p w14:paraId="5BCEE03C" w14:textId="50AEBBB2" w:rsidR="00477481" w:rsidRDefault="00477481" w:rsidP="00B14606">
            <w:pPr>
              <w:widowControl/>
              <w:pBdr>
                <w:top w:val="nil"/>
                <w:left w:val="nil"/>
                <w:bottom w:val="nil"/>
                <w:right w:val="nil"/>
                <w:between w:val="nil"/>
              </w:pBdr>
              <w:autoSpaceDE/>
              <w:autoSpaceDN/>
              <w:spacing w:after="100" w:afterAutospacing="1"/>
              <w:ind w:left="318"/>
              <w:contextualSpacing/>
              <w:rPr>
                <w:rFonts w:ascii="Rosarivo" w:eastAsia="Rosarivo" w:hAnsi="Rosarivo" w:cs="Rosarivo"/>
                <w:color w:val="000000"/>
                <w:lang w:val="fr-CA"/>
              </w:rPr>
            </w:pPr>
            <w:r>
              <w:rPr>
                <w:rFonts w:ascii="Rosarivo" w:eastAsia="Rosarivo" w:hAnsi="Rosarivo" w:cs="Rosarivo"/>
                <w:color w:val="000000"/>
                <w:lang w:val="fr-CA"/>
              </w:rPr>
              <w:t>Table Sutton-</w:t>
            </w:r>
            <w:proofErr w:type="spellStart"/>
            <w:r>
              <w:rPr>
                <w:rFonts w:ascii="Rosarivo" w:eastAsia="Rosarivo" w:hAnsi="Rosarivo" w:cs="Rosarivo"/>
                <w:color w:val="000000"/>
                <w:lang w:val="fr-CA"/>
              </w:rPr>
              <w:t>Abercorn</w:t>
            </w:r>
            <w:proofErr w:type="spellEnd"/>
            <w:r>
              <w:rPr>
                <w:rFonts w:ascii="Rosarivo" w:eastAsia="Rosarivo" w:hAnsi="Rosarivo" w:cs="Rosarivo"/>
                <w:color w:val="000000"/>
                <w:lang w:val="fr-CA"/>
              </w:rPr>
              <w:t> (Marie-Hélène Cloutier) : Fête des générations un grand succès encore cette année. 4 à 7 des admin</w:t>
            </w:r>
            <w:r w:rsidR="00966AD1">
              <w:rPr>
                <w:rFonts w:ascii="Rosarivo" w:eastAsia="Rosarivo" w:hAnsi="Rosarivo" w:cs="Rosarivo"/>
                <w:color w:val="000000"/>
                <w:lang w:val="fr-CA"/>
              </w:rPr>
              <w:t>istrateurs</w:t>
            </w:r>
            <w:r>
              <w:rPr>
                <w:rFonts w:ascii="Rosarivo" w:eastAsia="Rosarivo" w:hAnsi="Rosarivo" w:cs="Rosarivo"/>
                <w:color w:val="000000"/>
                <w:lang w:val="fr-CA"/>
              </w:rPr>
              <w:t xml:space="preserve"> sur la mutualisation des ressources humaines. Ola a été présent</w:t>
            </w:r>
            <w:r w:rsidR="00966AD1">
              <w:rPr>
                <w:rFonts w:ascii="Rosarivo" w:eastAsia="Rosarivo" w:hAnsi="Rosarivo" w:cs="Rosarivo"/>
                <w:color w:val="000000"/>
                <w:lang w:val="fr-CA"/>
              </w:rPr>
              <w:t>er</w:t>
            </w:r>
            <w:r>
              <w:rPr>
                <w:rFonts w:ascii="Rosarivo" w:eastAsia="Rosarivo" w:hAnsi="Rosarivo" w:cs="Rosarivo"/>
                <w:color w:val="000000"/>
                <w:lang w:val="fr-CA"/>
              </w:rPr>
              <w:t xml:space="preserve"> les données en logement.</w:t>
            </w:r>
          </w:p>
          <w:p w14:paraId="01D141CC" w14:textId="77777777" w:rsidR="00477481" w:rsidRDefault="00477481" w:rsidP="00B14606">
            <w:pPr>
              <w:widowControl/>
              <w:pBdr>
                <w:top w:val="nil"/>
                <w:left w:val="nil"/>
                <w:bottom w:val="nil"/>
                <w:right w:val="nil"/>
                <w:between w:val="nil"/>
              </w:pBdr>
              <w:autoSpaceDE/>
              <w:autoSpaceDN/>
              <w:spacing w:after="100" w:afterAutospacing="1"/>
              <w:ind w:left="318"/>
              <w:contextualSpacing/>
              <w:rPr>
                <w:rFonts w:ascii="Rosarivo" w:eastAsia="Rosarivo" w:hAnsi="Rosarivo" w:cs="Rosarivo"/>
                <w:color w:val="000000"/>
                <w:lang w:val="fr-CA"/>
              </w:rPr>
            </w:pPr>
          </w:p>
          <w:p w14:paraId="4F4B6733" w14:textId="1A153BAF" w:rsidR="00477481" w:rsidRDefault="00477481" w:rsidP="00B14606">
            <w:pPr>
              <w:widowControl/>
              <w:pBdr>
                <w:top w:val="nil"/>
                <w:left w:val="nil"/>
                <w:bottom w:val="nil"/>
                <w:right w:val="nil"/>
                <w:between w:val="nil"/>
              </w:pBdr>
              <w:autoSpaceDE/>
              <w:autoSpaceDN/>
              <w:spacing w:after="100" w:afterAutospacing="1"/>
              <w:ind w:left="318"/>
              <w:contextualSpacing/>
              <w:rPr>
                <w:rFonts w:ascii="Rosarivo" w:eastAsia="Rosarivo" w:hAnsi="Rosarivo" w:cs="Rosarivo"/>
                <w:color w:val="000000"/>
                <w:lang w:val="fr-CA"/>
              </w:rPr>
            </w:pPr>
            <w:r>
              <w:rPr>
                <w:rFonts w:ascii="Rosarivo" w:eastAsia="Rosarivo" w:hAnsi="Rosarivo" w:cs="Rosarivo"/>
                <w:color w:val="000000"/>
                <w:lang w:val="fr-CA"/>
              </w:rPr>
              <w:t xml:space="preserve">Table petite enfance (Marie-Hélène Cloutier) : </w:t>
            </w:r>
            <w:r w:rsidR="00966AD1">
              <w:rPr>
                <w:rFonts w:ascii="Rosarivo" w:eastAsia="Rosarivo" w:hAnsi="Rosarivo" w:cs="Rosarivo"/>
                <w:color w:val="000000"/>
                <w:lang w:val="fr-CA"/>
              </w:rPr>
              <w:t>J</w:t>
            </w:r>
            <w:r>
              <w:rPr>
                <w:rFonts w:ascii="Rosarivo" w:eastAsia="Rosarivo" w:hAnsi="Rosarivo" w:cs="Rosarivo"/>
                <w:color w:val="000000"/>
                <w:lang w:val="fr-CA"/>
              </w:rPr>
              <w:t>eux de cartes en distribution. Pouss</w:t>
            </w:r>
            <w:r w:rsidR="00966AD1">
              <w:rPr>
                <w:rFonts w:ascii="Rosarivo" w:eastAsia="Rosarivo" w:hAnsi="Rosarivo" w:cs="Rosarivo"/>
                <w:color w:val="000000"/>
                <w:lang w:val="fr-CA"/>
              </w:rPr>
              <w:t>er</w:t>
            </w:r>
            <w:r>
              <w:rPr>
                <w:rFonts w:ascii="Rosarivo" w:eastAsia="Rosarivo" w:hAnsi="Rosarivo" w:cs="Rosarivo"/>
                <w:color w:val="000000"/>
                <w:lang w:val="fr-CA"/>
              </w:rPr>
              <w:t xml:space="preserve"> l’utilisation des écrans par les parents. Difficile pour les familles au niveau de l’accès aux services, </w:t>
            </w:r>
            <w:r w:rsidR="00966AD1">
              <w:rPr>
                <w:rFonts w:ascii="Rosarivo" w:eastAsia="Rosarivo" w:hAnsi="Rosarivo" w:cs="Rosarivo"/>
                <w:color w:val="000000"/>
                <w:lang w:val="fr-CA"/>
              </w:rPr>
              <w:t xml:space="preserve">il est question de réussir à </w:t>
            </w:r>
            <w:r>
              <w:rPr>
                <w:rFonts w:ascii="Rosarivo" w:eastAsia="Rosarivo" w:hAnsi="Rosarivo" w:cs="Rosarivo"/>
                <w:color w:val="000000"/>
                <w:lang w:val="fr-CA"/>
              </w:rPr>
              <w:t>concentrer l’information.</w:t>
            </w:r>
          </w:p>
          <w:p w14:paraId="6ADB4F59" w14:textId="77777777" w:rsidR="00477481" w:rsidRDefault="00477481" w:rsidP="00B14606">
            <w:pPr>
              <w:widowControl/>
              <w:pBdr>
                <w:top w:val="nil"/>
                <w:left w:val="nil"/>
                <w:bottom w:val="nil"/>
                <w:right w:val="nil"/>
                <w:between w:val="nil"/>
              </w:pBdr>
              <w:autoSpaceDE/>
              <w:autoSpaceDN/>
              <w:spacing w:after="100" w:afterAutospacing="1"/>
              <w:ind w:left="318"/>
              <w:contextualSpacing/>
              <w:rPr>
                <w:rFonts w:ascii="Rosarivo" w:eastAsia="Rosarivo" w:hAnsi="Rosarivo" w:cs="Rosarivo"/>
                <w:color w:val="000000"/>
                <w:lang w:val="fr-CA"/>
              </w:rPr>
            </w:pPr>
          </w:p>
          <w:p w14:paraId="1BC43ADF" w14:textId="6EFC6977" w:rsidR="00477481" w:rsidRDefault="00477481" w:rsidP="00B14606">
            <w:pPr>
              <w:widowControl/>
              <w:pBdr>
                <w:top w:val="nil"/>
                <w:left w:val="nil"/>
                <w:bottom w:val="nil"/>
                <w:right w:val="nil"/>
                <w:between w:val="nil"/>
              </w:pBdr>
              <w:autoSpaceDE/>
              <w:autoSpaceDN/>
              <w:spacing w:after="100" w:afterAutospacing="1"/>
              <w:ind w:left="318"/>
              <w:contextualSpacing/>
              <w:rPr>
                <w:rFonts w:ascii="Rosarivo" w:eastAsia="Rosarivo" w:hAnsi="Rosarivo" w:cs="Rosarivo"/>
                <w:color w:val="000000"/>
                <w:lang w:val="fr-CA"/>
              </w:rPr>
            </w:pPr>
            <w:r>
              <w:rPr>
                <w:rFonts w:ascii="Rosarivo" w:eastAsia="Rosarivo" w:hAnsi="Rosarivo" w:cs="Rosarivo"/>
                <w:color w:val="000000"/>
                <w:lang w:val="fr-CA"/>
              </w:rPr>
              <w:t xml:space="preserve">Nouvelle du CIUSSS (Daphnée Poirier) : </w:t>
            </w:r>
            <w:r w:rsidR="00966AD1">
              <w:rPr>
                <w:rFonts w:ascii="Rosarivo" w:eastAsia="Rosarivo" w:hAnsi="Rosarivo" w:cs="Rosarivo"/>
                <w:color w:val="000000"/>
                <w:lang w:val="fr-CA"/>
              </w:rPr>
              <w:t>I</w:t>
            </w:r>
            <w:r>
              <w:rPr>
                <w:rFonts w:ascii="Rosarivo" w:eastAsia="Rosarivo" w:hAnsi="Rosarivo" w:cs="Rosarivo"/>
                <w:color w:val="000000"/>
                <w:lang w:val="fr-CA"/>
              </w:rPr>
              <w:t>nvitation pour participer à une rencontre d’information des résultats de la veille psychosociale le 30 juin en TEAMS. Voir l’issue de ce projet pilote.</w:t>
            </w:r>
          </w:p>
          <w:p w14:paraId="4660E81B" w14:textId="77777777" w:rsidR="00477481" w:rsidRDefault="00477481" w:rsidP="00B14606">
            <w:pPr>
              <w:widowControl/>
              <w:pBdr>
                <w:top w:val="nil"/>
                <w:left w:val="nil"/>
                <w:bottom w:val="nil"/>
                <w:right w:val="nil"/>
                <w:between w:val="nil"/>
              </w:pBdr>
              <w:autoSpaceDE/>
              <w:autoSpaceDN/>
              <w:spacing w:after="100" w:afterAutospacing="1"/>
              <w:ind w:left="318"/>
              <w:contextualSpacing/>
              <w:rPr>
                <w:rFonts w:ascii="Rosarivo" w:eastAsia="Rosarivo" w:hAnsi="Rosarivo" w:cs="Rosarivo"/>
                <w:color w:val="000000"/>
                <w:lang w:val="fr-CA"/>
              </w:rPr>
            </w:pPr>
          </w:p>
          <w:p w14:paraId="585742F5" w14:textId="77777777" w:rsidR="00477481" w:rsidRPr="00B14606" w:rsidRDefault="00477481" w:rsidP="00B14606">
            <w:pPr>
              <w:widowControl/>
              <w:pBdr>
                <w:top w:val="nil"/>
                <w:left w:val="nil"/>
                <w:bottom w:val="nil"/>
                <w:right w:val="nil"/>
                <w:between w:val="nil"/>
              </w:pBdr>
              <w:autoSpaceDE/>
              <w:autoSpaceDN/>
              <w:spacing w:after="100" w:afterAutospacing="1"/>
              <w:ind w:left="318"/>
              <w:contextualSpacing/>
              <w:rPr>
                <w:rFonts w:ascii="Rosarivo" w:eastAsia="Rosarivo" w:hAnsi="Rosarivo" w:cs="Rosarivo"/>
                <w:color w:val="000000"/>
                <w:lang w:val="fr-CA"/>
              </w:rPr>
            </w:pPr>
          </w:p>
          <w:p w14:paraId="752A2792" w14:textId="0CEC3A8B" w:rsidR="00477481" w:rsidRDefault="00477481" w:rsidP="00D543A8">
            <w:pPr>
              <w:widowControl/>
              <w:pBdr>
                <w:top w:val="nil"/>
                <w:left w:val="nil"/>
                <w:bottom w:val="nil"/>
                <w:right w:val="nil"/>
                <w:between w:val="nil"/>
              </w:pBdr>
              <w:autoSpaceDE/>
              <w:autoSpaceDN/>
              <w:spacing w:after="100" w:afterAutospacing="1"/>
              <w:ind w:left="318"/>
              <w:contextualSpacing/>
              <w:rPr>
                <w:rFonts w:ascii="Rosarivo" w:eastAsia="Rosarivo" w:hAnsi="Rosarivo" w:cs="Rosarivo"/>
                <w:color w:val="000000"/>
              </w:rPr>
            </w:pPr>
            <w:r w:rsidRPr="0040425B">
              <w:rPr>
                <w:rFonts w:ascii="Rosarivo" w:eastAsia="Rosarivo" w:hAnsi="Rosarivo" w:cs="Rosarivo"/>
                <w:color w:val="000000"/>
              </w:rPr>
              <w:t>Enjeux liés aux participations de tables</w:t>
            </w:r>
          </w:p>
          <w:p w14:paraId="61CA2DAD" w14:textId="77777777" w:rsidR="00477481" w:rsidRDefault="00477481" w:rsidP="00D543A8">
            <w:pPr>
              <w:widowControl/>
              <w:pBdr>
                <w:top w:val="nil"/>
                <w:left w:val="nil"/>
                <w:bottom w:val="nil"/>
                <w:right w:val="nil"/>
                <w:between w:val="nil"/>
              </w:pBdr>
              <w:autoSpaceDE/>
              <w:autoSpaceDN/>
              <w:spacing w:after="100" w:afterAutospacing="1"/>
              <w:ind w:left="318"/>
              <w:contextualSpacing/>
              <w:rPr>
                <w:rFonts w:ascii="Rosarivo" w:eastAsia="Rosarivo" w:hAnsi="Rosarivo" w:cs="Rosarivo"/>
                <w:color w:val="000000"/>
              </w:rPr>
            </w:pPr>
          </w:p>
          <w:p w14:paraId="5B886737" w14:textId="6D2D2E99" w:rsidR="00477481" w:rsidRPr="0040425B" w:rsidRDefault="00477481" w:rsidP="00D543A8">
            <w:pPr>
              <w:widowControl/>
              <w:pBdr>
                <w:top w:val="nil"/>
                <w:left w:val="nil"/>
                <w:bottom w:val="nil"/>
                <w:right w:val="nil"/>
                <w:between w:val="nil"/>
              </w:pBdr>
              <w:autoSpaceDE/>
              <w:autoSpaceDN/>
              <w:spacing w:after="100" w:afterAutospacing="1"/>
              <w:ind w:left="318"/>
              <w:contextualSpacing/>
              <w:rPr>
                <w:rFonts w:ascii="Rosarivo" w:eastAsia="Rosarivo" w:hAnsi="Rosarivo" w:cs="Rosarivo"/>
                <w:color w:val="000000"/>
              </w:rPr>
            </w:pPr>
            <w:r>
              <w:rPr>
                <w:rFonts w:ascii="Rosarivo" w:eastAsia="Rosarivo" w:hAnsi="Rosarivo" w:cs="Rosarivo"/>
                <w:color w:val="000000"/>
              </w:rPr>
              <w:t>Quelques organismes à but lucratif o</w:t>
            </w:r>
            <w:r w:rsidR="00A262BF">
              <w:rPr>
                <w:rFonts w:ascii="Rosarivo" w:eastAsia="Rosarivo" w:hAnsi="Rosarivo" w:cs="Rosarivo"/>
                <w:color w:val="000000"/>
              </w:rPr>
              <w:t>nt été présents sur des tables : à surveiller les règles de fonctionnement des tables.</w:t>
            </w:r>
          </w:p>
          <w:p w14:paraId="63CE572F" w14:textId="5BA38A2E" w:rsidR="00477481" w:rsidRPr="0040425B" w:rsidRDefault="00477481" w:rsidP="00382686">
            <w:pPr>
              <w:widowControl/>
              <w:autoSpaceDE/>
              <w:autoSpaceDN/>
              <w:spacing w:after="100" w:afterAutospacing="1"/>
              <w:ind w:left="460" w:hanging="142"/>
              <w:rPr>
                <w:rFonts w:ascii="Rosarivo" w:eastAsia="Rosarivo" w:hAnsi="Rosarivo" w:cs="Rosarivo"/>
              </w:rPr>
            </w:pPr>
          </w:p>
        </w:tc>
      </w:tr>
      <w:tr w:rsidR="00477481" w14:paraId="5632A818" w14:textId="77777777" w:rsidTr="00477481">
        <w:trPr>
          <w:trHeight w:val="345"/>
        </w:trPr>
        <w:tc>
          <w:tcPr>
            <w:tcW w:w="371" w:type="pct"/>
          </w:tcPr>
          <w:p w14:paraId="4AF3BBF0" w14:textId="77777777" w:rsidR="00477481" w:rsidRDefault="00477481" w:rsidP="001147C7">
            <w:pPr>
              <w:pStyle w:val="TableParagraph"/>
              <w:numPr>
                <w:ilvl w:val="0"/>
                <w:numId w:val="16"/>
              </w:numPr>
              <w:spacing w:before="30"/>
              <w:rPr>
                <w:rFonts w:ascii="Arial"/>
                <w:b/>
                <w:sz w:val="24"/>
              </w:rPr>
            </w:pPr>
          </w:p>
        </w:tc>
        <w:tc>
          <w:tcPr>
            <w:tcW w:w="4629" w:type="pct"/>
          </w:tcPr>
          <w:p w14:paraId="35588492" w14:textId="77777777" w:rsidR="00477481" w:rsidRDefault="00477481" w:rsidP="00382686">
            <w:pPr>
              <w:widowControl/>
              <w:pBdr>
                <w:top w:val="nil"/>
                <w:left w:val="nil"/>
                <w:bottom w:val="nil"/>
                <w:right w:val="nil"/>
                <w:between w:val="nil"/>
              </w:pBdr>
              <w:tabs>
                <w:tab w:val="left" w:pos="1843"/>
              </w:tabs>
              <w:autoSpaceDE/>
              <w:autoSpaceDN/>
              <w:spacing w:after="100" w:afterAutospacing="1"/>
              <w:ind w:left="460" w:hanging="142"/>
              <w:contextualSpacing/>
              <w:rPr>
                <w:rFonts w:ascii="Rosarivo" w:eastAsia="Rosarivo" w:hAnsi="Rosarivo" w:cs="Rosarivo"/>
              </w:rPr>
            </w:pPr>
            <w:r w:rsidRPr="0040425B">
              <w:rPr>
                <w:rFonts w:ascii="Rosarivo" w:eastAsia="Rosarivo" w:hAnsi="Rosarivo" w:cs="Rosarivo"/>
              </w:rPr>
              <w:t>Info de la CDCBM</w:t>
            </w:r>
          </w:p>
          <w:p w14:paraId="567B3F5A" w14:textId="77777777" w:rsidR="00477481" w:rsidRDefault="00477481" w:rsidP="00382686">
            <w:pPr>
              <w:widowControl/>
              <w:pBdr>
                <w:top w:val="nil"/>
                <w:left w:val="nil"/>
                <w:bottom w:val="nil"/>
                <w:right w:val="nil"/>
                <w:between w:val="nil"/>
              </w:pBdr>
              <w:tabs>
                <w:tab w:val="left" w:pos="1843"/>
              </w:tabs>
              <w:autoSpaceDE/>
              <w:autoSpaceDN/>
              <w:spacing w:after="100" w:afterAutospacing="1"/>
              <w:ind w:left="460" w:hanging="142"/>
              <w:contextualSpacing/>
              <w:rPr>
                <w:rFonts w:ascii="Rosarivo" w:eastAsia="Rosarivo" w:hAnsi="Rosarivo" w:cs="Rosarivo"/>
              </w:rPr>
            </w:pPr>
          </w:p>
          <w:p w14:paraId="40D818CA" w14:textId="7507CB03" w:rsidR="00477481" w:rsidRPr="0040425B" w:rsidRDefault="00477481" w:rsidP="00A262BF">
            <w:pPr>
              <w:widowControl/>
              <w:pBdr>
                <w:top w:val="nil"/>
                <w:left w:val="nil"/>
                <w:bottom w:val="nil"/>
                <w:right w:val="nil"/>
                <w:between w:val="nil"/>
              </w:pBdr>
              <w:tabs>
                <w:tab w:val="left" w:pos="1843"/>
              </w:tabs>
              <w:autoSpaceDE/>
              <w:autoSpaceDN/>
              <w:spacing w:after="100" w:afterAutospacing="1"/>
              <w:ind w:left="283" w:firstLine="35"/>
              <w:contextualSpacing/>
              <w:rPr>
                <w:rFonts w:ascii="Rosarivo" w:eastAsia="Rosarivo" w:hAnsi="Rosarivo" w:cs="Rosarivo"/>
              </w:rPr>
            </w:pPr>
            <w:r>
              <w:rPr>
                <w:rFonts w:ascii="Rosarivo" w:eastAsia="Rosarivo" w:hAnsi="Rosarivo" w:cs="Rosarivo"/>
              </w:rPr>
              <w:t>Nicolas Gauthier mentionne que l’AGA a eu lieu fin mai. Soutien de BM aupr</w:t>
            </w:r>
            <w:r w:rsidR="00A262BF">
              <w:rPr>
                <w:rFonts w:ascii="Rosarivo" w:eastAsia="Rosarivo" w:hAnsi="Rosarivo" w:cs="Rosarivo"/>
              </w:rPr>
              <w:t xml:space="preserve">ès du mouvement Communautaire à </w:t>
            </w:r>
            <w:r>
              <w:rPr>
                <w:rFonts w:ascii="Rosarivo" w:eastAsia="Rosarivo" w:hAnsi="Rosarivo" w:cs="Rosarivo"/>
              </w:rPr>
              <w:t>bout</w:t>
            </w:r>
            <w:r w:rsidR="00A262BF">
              <w:rPr>
                <w:rFonts w:ascii="Rosarivo" w:eastAsia="Rosarivo" w:hAnsi="Rosarivo" w:cs="Rosarivo"/>
              </w:rPr>
              <w:t xml:space="preserve"> qui a été apprécié dans la région et en Estrie</w:t>
            </w:r>
            <w:r>
              <w:rPr>
                <w:rFonts w:ascii="Rosarivo" w:eastAsia="Rosarivo" w:hAnsi="Rosarivo" w:cs="Rosarivo"/>
              </w:rPr>
              <w:t xml:space="preserve">. </w:t>
            </w:r>
          </w:p>
          <w:p w14:paraId="09314A3F" w14:textId="7453232E" w:rsidR="00477481" w:rsidRPr="0040425B" w:rsidRDefault="00477481" w:rsidP="00382686">
            <w:pPr>
              <w:pStyle w:val="Paragraphedeliste"/>
              <w:widowControl/>
              <w:pBdr>
                <w:top w:val="nil"/>
                <w:left w:val="nil"/>
                <w:bottom w:val="nil"/>
                <w:right w:val="nil"/>
                <w:between w:val="nil"/>
              </w:pBdr>
              <w:tabs>
                <w:tab w:val="left" w:pos="1843"/>
              </w:tabs>
              <w:autoSpaceDE/>
              <w:autoSpaceDN/>
              <w:spacing w:after="100" w:afterAutospacing="1"/>
              <w:ind w:left="460" w:hanging="142"/>
              <w:contextualSpacing/>
              <w:rPr>
                <w:rFonts w:ascii="Rosarivo" w:eastAsia="Rosarivo" w:hAnsi="Rosarivo" w:cs="Rosarivo"/>
              </w:rPr>
            </w:pPr>
          </w:p>
        </w:tc>
      </w:tr>
      <w:tr w:rsidR="00477481" w14:paraId="43F1009D" w14:textId="77777777" w:rsidTr="00477481">
        <w:trPr>
          <w:trHeight w:val="345"/>
        </w:trPr>
        <w:tc>
          <w:tcPr>
            <w:tcW w:w="371" w:type="pct"/>
          </w:tcPr>
          <w:p w14:paraId="75E2D1D3" w14:textId="77777777" w:rsidR="00477481" w:rsidRDefault="00477481" w:rsidP="001147C7">
            <w:pPr>
              <w:pStyle w:val="TableParagraph"/>
              <w:numPr>
                <w:ilvl w:val="0"/>
                <w:numId w:val="16"/>
              </w:numPr>
              <w:spacing w:before="30"/>
              <w:rPr>
                <w:rFonts w:ascii="Arial"/>
                <w:b/>
                <w:sz w:val="24"/>
              </w:rPr>
            </w:pPr>
          </w:p>
        </w:tc>
        <w:tc>
          <w:tcPr>
            <w:tcW w:w="4629" w:type="pct"/>
          </w:tcPr>
          <w:p w14:paraId="2DF44BA7" w14:textId="77777777" w:rsidR="00477481" w:rsidRDefault="00477481" w:rsidP="00382686">
            <w:pPr>
              <w:widowControl/>
              <w:pBdr>
                <w:top w:val="nil"/>
                <w:left w:val="nil"/>
                <w:bottom w:val="nil"/>
                <w:right w:val="nil"/>
                <w:between w:val="nil"/>
              </w:pBdr>
              <w:tabs>
                <w:tab w:val="left" w:pos="1843"/>
              </w:tabs>
              <w:autoSpaceDE/>
              <w:autoSpaceDN/>
              <w:spacing w:after="100" w:afterAutospacing="1"/>
              <w:ind w:left="460" w:hanging="142"/>
              <w:contextualSpacing/>
              <w:rPr>
                <w:rFonts w:ascii="Rosarivo" w:eastAsia="Rosarivo" w:hAnsi="Rosarivo" w:cs="Rosarivo"/>
              </w:rPr>
            </w:pPr>
            <w:r w:rsidRPr="0040425B">
              <w:rPr>
                <w:rFonts w:ascii="Rosarivo" w:eastAsia="Rosarivo" w:hAnsi="Rosarivo" w:cs="Rosarivo"/>
              </w:rPr>
              <w:t xml:space="preserve">Info de la MRCBM </w:t>
            </w:r>
          </w:p>
          <w:p w14:paraId="4B9E8895" w14:textId="77777777" w:rsidR="00477481" w:rsidRDefault="00477481" w:rsidP="00382686">
            <w:pPr>
              <w:widowControl/>
              <w:pBdr>
                <w:top w:val="nil"/>
                <w:left w:val="nil"/>
                <w:bottom w:val="nil"/>
                <w:right w:val="nil"/>
                <w:between w:val="nil"/>
              </w:pBdr>
              <w:tabs>
                <w:tab w:val="left" w:pos="1843"/>
              </w:tabs>
              <w:autoSpaceDE/>
              <w:autoSpaceDN/>
              <w:spacing w:after="100" w:afterAutospacing="1"/>
              <w:ind w:left="460" w:hanging="142"/>
              <w:contextualSpacing/>
              <w:rPr>
                <w:rFonts w:ascii="Rosarivo" w:eastAsia="Rosarivo" w:hAnsi="Rosarivo" w:cs="Rosarivo"/>
              </w:rPr>
            </w:pPr>
          </w:p>
          <w:p w14:paraId="14737B25" w14:textId="47974558" w:rsidR="00477481" w:rsidRDefault="00477481" w:rsidP="00851E4A">
            <w:pPr>
              <w:widowControl/>
              <w:pBdr>
                <w:top w:val="nil"/>
                <w:left w:val="nil"/>
                <w:bottom w:val="nil"/>
                <w:right w:val="nil"/>
                <w:between w:val="nil"/>
              </w:pBdr>
              <w:tabs>
                <w:tab w:val="left" w:pos="1843"/>
              </w:tabs>
              <w:autoSpaceDE/>
              <w:autoSpaceDN/>
              <w:spacing w:after="100" w:afterAutospacing="1"/>
              <w:ind w:left="310" w:firstLine="8"/>
              <w:contextualSpacing/>
              <w:rPr>
                <w:rFonts w:ascii="Rosarivo" w:eastAsia="Rosarivo" w:hAnsi="Rosarivo" w:cs="Rosarivo"/>
              </w:rPr>
            </w:pPr>
            <w:r>
              <w:rPr>
                <w:rFonts w:ascii="Rosarivo" w:eastAsia="Rosarivo" w:hAnsi="Rosarivo" w:cs="Rosarivo"/>
              </w:rPr>
              <w:lastRenderedPageBreak/>
              <w:t>Tania mentionne que le Pacte</w:t>
            </w:r>
            <w:r w:rsidR="0000237A">
              <w:rPr>
                <w:rFonts w:ascii="Rosarivo" w:eastAsia="Rosarivo" w:hAnsi="Rosarivo" w:cs="Rosarivo"/>
              </w:rPr>
              <w:t xml:space="preserve"> BM </w:t>
            </w:r>
            <w:r>
              <w:rPr>
                <w:rFonts w:ascii="Rosarivo" w:eastAsia="Rosarivo" w:hAnsi="Rosarivo" w:cs="Rosarivo"/>
              </w:rPr>
              <w:t xml:space="preserve">est de retour. Financement d’un projet en sécurité alimentaire de 54 000$ pour les cartes de proximité : Lac-Brome, </w:t>
            </w:r>
            <w:proofErr w:type="spellStart"/>
            <w:r>
              <w:rPr>
                <w:rFonts w:ascii="Rosarivo" w:eastAsia="Rosarivo" w:hAnsi="Rosarivo" w:cs="Rosarivo"/>
              </w:rPr>
              <w:t>Frelish</w:t>
            </w:r>
            <w:proofErr w:type="spellEnd"/>
            <w:r>
              <w:rPr>
                <w:rFonts w:ascii="Rosarivo" w:eastAsia="Rosarivo" w:hAnsi="Rosarivo" w:cs="Rosarivo"/>
              </w:rPr>
              <w:t xml:space="preserve"> et Sutton (3 ans). Cartes remises par les organismes communautaires pour faire des achats aux trois marchés publics. Le but de ce fond est de faire de l’aide direct à la personne. Pas de financement au niveau du logement, compte tenu de l’ampleur du financement. </w:t>
            </w:r>
            <w:r w:rsidR="0000237A">
              <w:rPr>
                <w:rFonts w:ascii="Rosarivo" w:eastAsia="Rosarivo" w:hAnsi="Rosarivo" w:cs="Rosarivo"/>
              </w:rPr>
              <w:t>Le P</w:t>
            </w:r>
            <w:r>
              <w:rPr>
                <w:rFonts w:ascii="Rosarivo" w:eastAsia="Rosarivo" w:hAnsi="Rosarivo" w:cs="Rosarivo"/>
              </w:rPr>
              <w:t>acte est en continu, il n’y a pas d’appel de projet</w:t>
            </w:r>
            <w:r w:rsidR="0000237A">
              <w:rPr>
                <w:rFonts w:ascii="Rosarivo" w:eastAsia="Rosarivo" w:hAnsi="Rosarivo" w:cs="Rosarivo"/>
              </w:rPr>
              <w:t xml:space="preserve">s </w:t>
            </w:r>
            <w:r>
              <w:rPr>
                <w:rFonts w:ascii="Rosarivo" w:eastAsia="Rosarivo" w:hAnsi="Rosarivo" w:cs="Rosarivo"/>
              </w:rPr>
              <w:t>ni de fin de financement à l’heure actuelle.</w:t>
            </w:r>
          </w:p>
          <w:p w14:paraId="61A57761" w14:textId="77777777" w:rsidR="00477481" w:rsidRDefault="00477481" w:rsidP="00382686">
            <w:pPr>
              <w:widowControl/>
              <w:pBdr>
                <w:top w:val="nil"/>
                <w:left w:val="nil"/>
                <w:bottom w:val="nil"/>
                <w:right w:val="nil"/>
                <w:between w:val="nil"/>
              </w:pBdr>
              <w:tabs>
                <w:tab w:val="left" w:pos="1843"/>
              </w:tabs>
              <w:autoSpaceDE/>
              <w:autoSpaceDN/>
              <w:spacing w:after="100" w:afterAutospacing="1"/>
              <w:ind w:left="460" w:hanging="142"/>
              <w:contextualSpacing/>
              <w:rPr>
                <w:rFonts w:ascii="Rosarivo" w:eastAsia="Rosarivo" w:hAnsi="Rosarivo" w:cs="Rosarivo"/>
              </w:rPr>
            </w:pPr>
          </w:p>
          <w:p w14:paraId="263D001B" w14:textId="31981C1B" w:rsidR="00477481" w:rsidRDefault="00477481" w:rsidP="00851E4A">
            <w:pPr>
              <w:widowControl/>
              <w:pBdr>
                <w:top w:val="nil"/>
                <w:left w:val="nil"/>
                <w:bottom w:val="nil"/>
                <w:right w:val="nil"/>
                <w:between w:val="nil"/>
              </w:pBdr>
              <w:tabs>
                <w:tab w:val="left" w:pos="1843"/>
              </w:tabs>
              <w:autoSpaceDE/>
              <w:autoSpaceDN/>
              <w:spacing w:after="100" w:afterAutospacing="1"/>
              <w:ind w:left="310"/>
              <w:contextualSpacing/>
              <w:rPr>
                <w:rFonts w:ascii="Rosarivo" w:eastAsia="Rosarivo" w:hAnsi="Rosarivo" w:cs="Rosarivo"/>
              </w:rPr>
            </w:pPr>
            <w:r>
              <w:rPr>
                <w:rFonts w:ascii="Rosarivo" w:eastAsia="Rosarivo" w:hAnsi="Rosarivo" w:cs="Rosarivo"/>
              </w:rPr>
              <w:t xml:space="preserve">Alliance : </w:t>
            </w:r>
            <w:r w:rsidR="0000237A">
              <w:rPr>
                <w:rFonts w:ascii="Rosarivo" w:eastAsia="Rosarivo" w:hAnsi="Rosarivo" w:cs="Rosarivo"/>
              </w:rPr>
              <w:t>M</w:t>
            </w:r>
            <w:r>
              <w:rPr>
                <w:rFonts w:ascii="Rosarivo" w:eastAsia="Rosarivo" w:hAnsi="Rosarivo" w:cs="Rosarivo"/>
              </w:rPr>
              <w:t>ontant au niveau de la sécurité alimentaire d’environ 70 000$ (25 000$ annuellement). Quelques projets ont été financés dernièrement.</w:t>
            </w:r>
          </w:p>
          <w:p w14:paraId="65B1A245" w14:textId="77777777" w:rsidR="00477481" w:rsidRDefault="00477481" w:rsidP="00851E4A">
            <w:pPr>
              <w:widowControl/>
              <w:pBdr>
                <w:top w:val="nil"/>
                <w:left w:val="nil"/>
                <w:bottom w:val="nil"/>
                <w:right w:val="nil"/>
                <w:between w:val="nil"/>
              </w:pBdr>
              <w:tabs>
                <w:tab w:val="left" w:pos="1843"/>
              </w:tabs>
              <w:autoSpaceDE/>
              <w:autoSpaceDN/>
              <w:spacing w:after="100" w:afterAutospacing="1"/>
              <w:ind w:left="310"/>
              <w:contextualSpacing/>
              <w:rPr>
                <w:rFonts w:ascii="Rosarivo" w:eastAsia="Rosarivo" w:hAnsi="Rosarivo" w:cs="Rosarivo"/>
              </w:rPr>
            </w:pPr>
          </w:p>
          <w:p w14:paraId="410A3E38" w14:textId="4D6B13DE" w:rsidR="00477481" w:rsidRPr="0040425B" w:rsidRDefault="00477481" w:rsidP="00851E4A">
            <w:pPr>
              <w:widowControl/>
              <w:pBdr>
                <w:top w:val="nil"/>
                <w:left w:val="nil"/>
                <w:bottom w:val="nil"/>
                <w:right w:val="nil"/>
                <w:between w:val="nil"/>
              </w:pBdr>
              <w:tabs>
                <w:tab w:val="left" w:pos="1843"/>
              </w:tabs>
              <w:autoSpaceDE/>
              <w:autoSpaceDN/>
              <w:spacing w:after="100" w:afterAutospacing="1"/>
              <w:ind w:left="310"/>
              <w:contextualSpacing/>
              <w:rPr>
                <w:rFonts w:ascii="Rosarivo" w:eastAsia="Rosarivo" w:hAnsi="Rosarivo" w:cs="Rosarivo"/>
              </w:rPr>
            </w:pPr>
            <w:r>
              <w:rPr>
                <w:rFonts w:ascii="Rosarivo" w:eastAsia="Rosarivo" w:hAnsi="Rosarivo" w:cs="Rosarivo"/>
              </w:rPr>
              <w:t>Entente sectorielle en développement social : montant mis au niveau du travail de proximité famille. La somme sera divisé</w:t>
            </w:r>
            <w:r w:rsidR="0000237A">
              <w:rPr>
                <w:rFonts w:ascii="Rosarivo" w:eastAsia="Rosarivo" w:hAnsi="Rosarivo" w:cs="Rosarivo"/>
              </w:rPr>
              <w:t>e entre la</w:t>
            </w:r>
            <w:r>
              <w:rPr>
                <w:rFonts w:ascii="Rosarivo" w:eastAsia="Rosarivo" w:hAnsi="Rosarivo" w:cs="Rosarivo"/>
              </w:rPr>
              <w:t xml:space="preserve"> Maison de la famille de </w:t>
            </w:r>
            <w:proofErr w:type="spellStart"/>
            <w:r>
              <w:rPr>
                <w:rFonts w:ascii="Rosarivo" w:eastAsia="Rosarivo" w:hAnsi="Rosarivo" w:cs="Rosarivo"/>
              </w:rPr>
              <w:t>Farnham</w:t>
            </w:r>
            <w:proofErr w:type="spellEnd"/>
            <w:r>
              <w:rPr>
                <w:rFonts w:ascii="Rosarivo" w:eastAsia="Rosarivo" w:hAnsi="Rosarivo" w:cs="Rosarivo"/>
              </w:rPr>
              <w:t xml:space="preserve">, </w:t>
            </w:r>
            <w:r w:rsidR="0000237A">
              <w:rPr>
                <w:rFonts w:ascii="Rosarivo" w:eastAsia="Rosarivo" w:hAnsi="Rosarivo" w:cs="Rosarivo"/>
              </w:rPr>
              <w:t>le C</w:t>
            </w:r>
            <w:r>
              <w:rPr>
                <w:rFonts w:ascii="Rosarivo" w:eastAsia="Rosarivo" w:hAnsi="Rosarivo" w:cs="Rosarivo"/>
              </w:rPr>
              <w:t xml:space="preserve">entre de pédiatrie Main dans la main et </w:t>
            </w:r>
            <w:r w:rsidR="0000237A">
              <w:rPr>
                <w:rFonts w:ascii="Rosarivo" w:eastAsia="Rosarivo" w:hAnsi="Rosarivo" w:cs="Rosarivo"/>
              </w:rPr>
              <w:t>la M</w:t>
            </w:r>
            <w:r>
              <w:rPr>
                <w:rFonts w:ascii="Rosarivo" w:eastAsia="Rosarivo" w:hAnsi="Rosarivo" w:cs="Rosarivo"/>
              </w:rPr>
              <w:t>aison de la famille de Bedford.</w:t>
            </w:r>
          </w:p>
          <w:p w14:paraId="19988530" w14:textId="77777777" w:rsidR="00477481" w:rsidRPr="0040425B" w:rsidRDefault="00477481" w:rsidP="00382686">
            <w:pPr>
              <w:pStyle w:val="Paragraphedeliste"/>
              <w:widowControl/>
              <w:pBdr>
                <w:top w:val="nil"/>
                <w:left w:val="nil"/>
                <w:bottom w:val="nil"/>
                <w:right w:val="nil"/>
                <w:between w:val="nil"/>
              </w:pBdr>
              <w:tabs>
                <w:tab w:val="left" w:pos="1843"/>
              </w:tabs>
              <w:autoSpaceDE/>
              <w:autoSpaceDN/>
              <w:spacing w:after="100" w:afterAutospacing="1"/>
              <w:ind w:left="460" w:hanging="142"/>
              <w:contextualSpacing/>
              <w:rPr>
                <w:rFonts w:ascii="Rosarivo" w:hAnsi="Rosarivo"/>
                <w:sz w:val="24"/>
              </w:rPr>
            </w:pPr>
          </w:p>
        </w:tc>
      </w:tr>
      <w:tr w:rsidR="00477481" w14:paraId="09766B97" w14:textId="77777777" w:rsidTr="00477481">
        <w:trPr>
          <w:trHeight w:val="345"/>
        </w:trPr>
        <w:tc>
          <w:tcPr>
            <w:tcW w:w="371" w:type="pct"/>
          </w:tcPr>
          <w:p w14:paraId="7EF1F6FE" w14:textId="77777777" w:rsidR="00477481" w:rsidRDefault="00477481" w:rsidP="001147C7">
            <w:pPr>
              <w:pStyle w:val="TableParagraph"/>
              <w:numPr>
                <w:ilvl w:val="0"/>
                <w:numId w:val="16"/>
              </w:numPr>
              <w:spacing w:before="30"/>
              <w:rPr>
                <w:rFonts w:ascii="Arial"/>
                <w:b/>
                <w:sz w:val="24"/>
              </w:rPr>
            </w:pPr>
          </w:p>
        </w:tc>
        <w:tc>
          <w:tcPr>
            <w:tcW w:w="4629" w:type="pct"/>
          </w:tcPr>
          <w:p w14:paraId="7FF8A70D" w14:textId="77777777" w:rsidR="00477481" w:rsidRDefault="00477481" w:rsidP="00382686">
            <w:pPr>
              <w:widowControl/>
              <w:pBdr>
                <w:top w:val="nil"/>
                <w:left w:val="nil"/>
                <w:bottom w:val="nil"/>
                <w:right w:val="nil"/>
                <w:between w:val="nil"/>
              </w:pBdr>
              <w:tabs>
                <w:tab w:val="left" w:pos="1843"/>
              </w:tabs>
              <w:autoSpaceDE/>
              <w:autoSpaceDN/>
              <w:spacing w:after="100" w:afterAutospacing="1"/>
              <w:ind w:left="460" w:hanging="142"/>
              <w:contextualSpacing/>
              <w:rPr>
                <w:rFonts w:ascii="Rosarivo" w:eastAsia="Rosarivo" w:hAnsi="Rosarivo" w:cs="Rosarivo"/>
              </w:rPr>
            </w:pPr>
            <w:r w:rsidRPr="0040425B">
              <w:rPr>
                <w:rFonts w:ascii="Rosarivo" w:eastAsia="Rosarivo" w:hAnsi="Rosarivo" w:cs="Rosarivo"/>
              </w:rPr>
              <w:t>Comité santé</w:t>
            </w:r>
          </w:p>
          <w:p w14:paraId="0BC0A552" w14:textId="77777777" w:rsidR="00477481" w:rsidRDefault="00477481" w:rsidP="00382686">
            <w:pPr>
              <w:widowControl/>
              <w:pBdr>
                <w:top w:val="nil"/>
                <w:left w:val="nil"/>
                <w:bottom w:val="nil"/>
                <w:right w:val="nil"/>
                <w:between w:val="nil"/>
              </w:pBdr>
              <w:tabs>
                <w:tab w:val="left" w:pos="1843"/>
              </w:tabs>
              <w:autoSpaceDE/>
              <w:autoSpaceDN/>
              <w:spacing w:after="100" w:afterAutospacing="1"/>
              <w:ind w:left="460" w:hanging="142"/>
              <w:contextualSpacing/>
              <w:rPr>
                <w:rFonts w:ascii="Rosarivo" w:eastAsia="Rosarivo" w:hAnsi="Rosarivo" w:cs="Rosarivo"/>
              </w:rPr>
            </w:pPr>
          </w:p>
          <w:p w14:paraId="3AC2563C" w14:textId="0D695099" w:rsidR="00477481" w:rsidRDefault="00477481" w:rsidP="00382686">
            <w:pPr>
              <w:widowControl/>
              <w:pBdr>
                <w:top w:val="nil"/>
                <w:left w:val="nil"/>
                <w:bottom w:val="nil"/>
                <w:right w:val="nil"/>
                <w:between w:val="nil"/>
              </w:pBdr>
              <w:tabs>
                <w:tab w:val="left" w:pos="1843"/>
              </w:tabs>
              <w:autoSpaceDE/>
              <w:autoSpaceDN/>
              <w:spacing w:after="100" w:afterAutospacing="1"/>
              <w:ind w:left="460" w:hanging="142"/>
              <w:contextualSpacing/>
              <w:rPr>
                <w:rFonts w:ascii="Rosarivo" w:eastAsia="Rosarivo" w:hAnsi="Rosarivo" w:cs="Rosarivo"/>
              </w:rPr>
            </w:pPr>
            <w:r>
              <w:rPr>
                <w:rFonts w:ascii="Rosarivo" w:eastAsia="Rosarivo" w:hAnsi="Rosarivo" w:cs="Rosarivo"/>
              </w:rPr>
              <w:t>Vendredi à 10h30 communiqué de presse pour</w:t>
            </w:r>
            <w:r w:rsidR="0000237A">
              <w:rPr>
                <w:rFonts w:ascii="Rosarivo" w:eastAsia="Rosarivo" w:hAnsi="Rosarivo" w:cs="Rosarivo"/>
              </w:rPr>
              <w:t xml:space="preserve"> un appel à </w:t>
            </w:r>
            <w:r>
              <w:rPr>
                <w:rFonts w:ascii="Rosarivo" w:eastAsia="Rosarivo" w:hAnsi="Rosarivo" w:cs="Rosarivo"/>
              </w:rPr>
              <w:t>la venue d’oncologue</w:t>
            </w:r>
            <w:r w:rsidR="0000237A">
              <w:rPr>
                <w:rFonts w:ascii="Rosarivo" w:eastAsia="Rosarivo" w:hAnsi="Rosarivo" w:cs="Rosarivo"/>
              </w:rPr>
              <w:t xml:space="preserve">s </w:t>
            </w:r>
            <w:r>
              <w:rPr>
                <w:rFonts w:ascii="Rosarivo" w:eastAsia="Rosarivo" w:hAnsi="Rosarivo" w:cs="Rosarivo"/>
              </w:rPr>
              <w:t xml:space="preserve">sur le territoire. Stratégie à suivre pour le personnel médical spécialisé pour faire vivre une </w:t>
            </w:r>
            <w:r w:rsidR="0000237A">
              <w:rPr>
                <w:rFonts w:ascii="Rosarivo" w:eastAsia="Rosarivo" w:hAnsi="Rosarivo" w:cs="Rosarivo"/>
              </w:rPr>
              <w:t>«p</w:t>
            </w:r>
            <w:r>
              <w:rPr>
                <w:rFonts w:ascii="Rosarivo" w:eastAsia="Rosarivo" w:hAnsi="Rosarivo" w:cs="Rosarivo"/>
              </w:rPr>
              <w:t>etite séduction</w:t>
            </w:r>
            <w:r w:rsidR="0000237A">
              <w:rPr>
                <w:rFonts w:ascii="Rosarivo" w:eastAsia="Rosarivo" w:hAnsi="Rosarivo" w:cs="Rosarivo"/>
              </w:rPr>
              <w:t>».</w:t>
            </w:r>
          </w:p>
          <w:p w14:paraId="67526BEE" w14:textId="30D74CCF" w:rsidR="00477481" w:rsidRDefault="00477481" w:rsidP="00382686">
            <w:pPr>
              <w:widowControl/>
              <w:pBdr>
                <w:top w:val="nil"/>
                <w:left w:val="nil"/>
                <w:bottom w:val="nil"/>
                <w:right w:val="nil"/>
                <w:between w:val="nil"/>
              </w:pBdr>
              <w:tabs>
                <w:tab w:val="left" w:pos="1843"/>
              </w:tabs>
              <w:autoSpaceDE/>
              <w:autoSpaceDN/>
              <w:spacing w:after="100" w:afterAutospacing="1"/>
              <w:ind w:left="460" w:hanging="142"/>
              <w:contextualSpacing/>
              <w:rPr>
                <w:rFonts w:ascii="Rosarivo" w:eastAsia="Rosarivo" w:hAnsi="Rosarivo" w:cs="Rosarivo"/>
              </w:rPr>
            </w:pPr>
            <w:r>
              <w:rPr>
                <w:rFonts w:ascii="Rosarivo" w:eastAsia="Rosarivo" w:hAnsi="Rosarivo" w:cs="Rosarivo"/>
              </w:rPr>
              <w:t>Présentation des déterminants sociaux de la santé et de quelle façon le comité pourrait aider sur cet élément.</w:t>
            </w:r>
          </w:p>
          <w:p w14:paraId="52D20D80" w14:textId="77777777" w:rsidR="00477481" w:rsidRPr="0040425B" w:rsidRDefault="00477481" w:rsidP="00382686">
            <w:pPr>
              <w:widowControl/>
              <w:pBdr>
                <w:top w:val="nil"/>
                <w:left w:val="nil"/>
                <w:bottom w:val="nil"/>
                <w:right w:val="nil"/>
                <w:between w:val="nil"/>
              </w:pBdr>
              <w:tabs>
                <w:tab w:val="left" w:pos="1843"/>
              </w:tabs>
              <w:autoSpaceDE/>
              <w:autoSpaceDN/>
              <w:spacing w:after="100" w:afterAutospacing="1"/>
              <w:ind w:left="460" w:hanging="142"/>
              <w:contextualSpacing/>
              <w:rPr>
                <w:rFonts w:ascii="Rosarivo" w:eastAsia="Rosarivo" w:hAnsi="Rosarivo" w:cs="Rosarivo"/>
              </w:rPr>
            </w:pPr>
          </w:p>
          <w:p w14:paraId="239D5BE5" w14:textId="77777777" w:rsidR="00477481" w:rsidRPr="00153B2D" w:rsidRDefault="00477481" w:rsidP="00153B2D">
            <w:pPr>
              <w:widowControl/>
              <w:pBdr>
                <w:top w:val="nil"/>
                <w:left w:val="nil"/>
                <w:bottom w:val="nil"/>
                <w:right w:val="nil"/>
                <w:between w:val="nil"/>
              </w:pBdr>
              <w:tabs>
                <w:tab w:val="left" w:pos="1843"/>
              </w:tabs>
              <w:autoSpaceDE/>
              <w:autoSpaceDN/>
              <w:spacing w:after="100" w:afterAutospacing="1"/>
              <w:contextualSpacing/>
              <w:rPr>
                <w:rFonts w:ascii="Rosarivo" w:hAnsi="Rosarivo"/>
                <w:sz w:val="24"/>
              </w:rPr>
            </w:pPr>
          </w:p>
        </w:tc>
      </w:tr>
      <w:tr w:rsidR="00477481" w14:paraId="37556B3F" w14:textId="77777777" w:rsidTr="00477481">
        <w:trPr>
          <w:trHeight w:val="345"/>
        </w:trPr>
        <w:tc>
          <w:tcPr>
            <w:tcW w:w="371" w:type="pct"/>
          </w:tcPr>
          <w:p w14:paraId="4E39BC73" w14:textId="77777777" w:rsidR="00477481" w:rsidRDefault="00477481" w:rsidP="001147C7">
            <w:pPr>
              <w:pStyle w:val="TableParagraph"/>
              <w:numPr>
                <w:ilvl w:val="0"/>
                <w:numId w:val="16"/>
              </w:numPr>
              <w:spacing w:before="30"/>
              <w:rPr>
                <w:rFonts w:ascii="Arial"/>
                <w:b/>
                <w:sz w:val="24"/>
              </w:rPr>
            </w:pPr>
          </w:p>
        </w:tc>
        <w:tc>
          <w:tcPr>
            <w:tcW w:w="4629" w:type="pct"/>
          </w:tcPr>
          <w:p w14:paraId="28A72182" w14:textId="77777777" w:rsidR="00477481" w:rsidRDefault="00477481" w:rsidP="00382686">
            <w:pPr>
              <w:widowControl/>
              <w:pBdr>
                <w:top w:val="nil"/>
                <w:left w:val="nil"/>
                <w:bottom w:val="nil"/>
                <w:right w:val="nil"/>
                <w:between w:val="nil"/>
              </w:pBdr>
              <w:tabs>
                <w:tab w:val="left" w:pos="1843"/>
              </w:tabs>
              <w:autoSpaceDE/>
              <w:autoSpaceDN/>
              <w:spacing w:after="100" w:afterAutospacing="1"/>
              <w:ind w:left="460" w:hanging="142"/>
              <w:contextualSpacing/>
              <w:rPr>
                <w:rFonts w:ascii="Rosarivo" w:eastAsia="Rosarivo" w:hAnsi="Rosarivo" w:cs="Rosarivo"/>
              </w:rPr>
            </w:pPr>
            <w:r w:rsidRPr="0040425B">
              <w:rPr>
                <w:rFonts w:ascii="Rosarivo" w:eastAsia="Rosarivo" w:hAnsi="Rosarivo" w:cs="Rosarivo"/>
              </w:rPr>
              <w:t>Suivis estriens</w:t>
            </w:r>
          </w:p>
          <w:p w14:paraId="1613BD8D" w14:textId="13E2909F" w:rsidR="00477481" w:rsidRDefault="00477481" w:rsidP="00382686">
            <w:pPr>
              <w:widowControl/>
              <w:pBdr>
                <w:top w:val="nil"/>
                <w:left w:val="nil"/>
                <w:bottom w:val="nil"/>
                <w:right w:val="nil"/>
                <w:between w:val="nil"/>
              </w:pBdr>
              <w:tabs>
                <w:tab w:val="left" w:pos="1843"/>
              </w:tabs>
              <w:autoSpaceDE/>
              <w:autoSpaceDN/>
              <w:spacing w:after="100" w:afterAutospacing="1"/>
              <w:ind w:left="460" w:hanging="142"/>
              <w:contextualSpacing/>
              <w:rPr>
                <w:rFonts w:ascii="Rosarivo" w:eastAsia="Rosarivo" w:hAnsi="Rosarivo" w:cs="Rosarivo"/>
              </w:rPr>
            </w:pPr>
            <w:r>
              <w:rPr>
                <w:rFonts w:ascii="Rosarivo" w:eastAsia="Rosarivo" w:hAnsi="Rosarivo" w:cs="Rosarivo"/>
              </w:rPr>
              <w:t xml:space="preserve">Ce matin du 17 juin a eu lieu l’AGA du REDS et l’après-midi avait lieu une conférence sur la polarisation sociale. </w:t>
            </w:r>
          </w:p>
          <w:p w14:paraId="046F85EA" w14:textId="77777777" w:rsidR="00477481" w:rsidRDefault="00477481" w:rsidP="00382686">
            <w:pPr>
              <w:widowControl/>
              <w:pBdr>
                <w:top w:val="nil"/>
                <w:left w:val="nil"/>
                <w:bottom w:val="nil"/>
                <w:right w:val="nil"/>
                <w:between w:val="nil"/>
              </w:pBdr>
              <w:tabs>
                <w:tab w:val="left" w:pos="1843"/>
              </w:tabs>
              <w:autoSpaceDE/>
              <w:autoSpaceDN/>
              <w:spacing w:after="100" w:afterAutospacing="1"/>
              <w:ind w:left="460" w:hanging="142"/>
              <w:contextualSpacing/>
              <w:rPr>
                <w:rFonts w:ascii="Rosarivo" w:eastAsia="Rosarivo" w:hAnsi="Rosarivo" w:cs="Rosarivo"/>
              </w:rPr>
            </w:pPr>
          </w:p>
          <w:p w14:paraId="2ED1194C" w14:textId="77777777" w:rsidR="0000237A" w:rsidRDefault="00477481" w:rsidP="00382686">
            <w:pPr>
              <w:widowControl/>
              <w:pBdr>
                <w:top w:val="nil"/>
                <w:left w:val="nil"/>
                <w:bottom w:val="nil"/>
                <w:right w:val="nil"/>
                <w:between w:val="nil"/>
              </w:pBdr>
              <w:tabs>
                <w:tab w:val="left" w:pos="1843"/>
              </w:tabs>
              <w:autoSpaceDE/>
              <w:autoSpaceDN/>
              <w:spacing w:after="100" w:afterAutospacing="1"/>
              <w:ind w:left="460" w:hanging="142"/>
              <w:contextualSpacing/>
              <w:rPr>
                <w:rFonts w:ascii="Rosarivo" w:eastAsia="Rosarivo" w:hAnsi="Rosarivo" w:cs="Rosarivo"/>
              </w:rPr>
            </w:pPr>
            <w:r>
              <w:rPr>
                <w:rFonts w:ascii="Rosarivo" w:eastAsia="Rosarivo" w:hAnsi="Rosarivo" w:cs="Rosarivo"/>
              </w:rPr>
              <w:t xml:space="preserve">Rencontre jeudi 3 décembre dans BM sur la polarisation sociale. Exemple </w:t>
            </w:r>
            <w:r w:rsidR="0000237A">
              <w:rPr>
                <w:rFonts w:ascii="Rosarivo" w:eastAsia="Rosarivo" w:hAnsi="Rosarivo" w:cs="Rosarivo"/>
              </w:rPr>
              <w:t>: h</w:t>
            </w:r>
            <w:r>
              <w:rPr>
                <w:rFonts w:ascii="Rosarivo" w:eastAsia="Rosarivo" w:hAnsi="Rosarivo" w:cs="Rosarivo"/>
              </w:rPr>
              <w:t>ausse la haine envers ceux qui ne pensent pas comme toi (DSPG, immigration, gauche-droite)</w:t>
            </w:r>
            <w:r w:rsidR="0000237A">
              <w:rPr>
                <w:rFonts w:ascii="Rosarivo" w:eastAsia="Rosarivo" w:hAnsi="Rosarivo" w:cs="Rosarivo"/>
              </w:rPr>
              <w:t>.</w:t>
            </w:r>
          </w:p>
          <w:p w14:paraId="7B18CD3C" w14:textId="5279B005" w:rsidR="00477481" w:rsidRPr="0040425B" w:rsidRDefault="00477481" w:rsidP="00382686">
            <w:pPr>
              <w:widowControl/>
              <w:pBdr>
                <w:top w:val="nil"/>
                <w:left w:val="nil"/>
                <w:bottom w:val="nil"/>
                <w:right w:val="nil"/>
                <w:between w:val="nil"/>
              </w:pBdr>
              <w:tabs>
                <w:tab w:val="left" w:pos="1843"/>
              </w:tabs>
              <w:autoSpaceDE/>
              <w:autoSpaceDN/>
              <w:spacing w:after="100" w:afterAutospacing="1"/>
              <w:ind w:left="460" w:hanging="142"/>
              <w:contextualSpacing/>
              <w:rPr>
                <w:rFonts w:ascii="Rosarivo" w:eastAsia="Rosarivo" w:hAnsi="Rosarivo" w:cs="Rosarivo"/>
              </w:rPr>
            </w:pPr>
            <w:r>
              <w:rPr>
                <w:rFonts w:ascii="Rosarivo" w:eastAsia="Rosarivo" w:hAnsi="Rosarivo" w:cs="Rosarivo"/>
              </w:rPr>
              <w:t>Gardons le « combat » du financement historiquement uniquement urbain, alors que les problèmes arrive</w:t>
            </w:r>
            <w:r w:rsidR="0000237A">
              <w:rPr>
                <w:rFonts w:ascii="Rosarivo" w:eastAsia="Rosarivo" w:hAnsi="Rosarivo" w:cs="Rosarivo"/>
              </w:rPr>
              <w:t xml:space="preserve">nt </w:t>
            </w:r>
            <w:r>
              <w:rPr>
                <w:rFonts w:ascii="Rosarivo" w:eastAsia="Rosarivo" w:hAnsi="Rosarivo" w:cs="Rosarivo"/>
              </w:rPr>
              <w:t>en campagne.</w:t>
            </w:r>
          </w:p>
          <w:p w14:paraId="17FF7626" w14:textId="77777777" w:rsidR="00477481" w:rsidRPr="00E61485" w:rsidRDefault="00477481" w:rsidP="00E61485">
            <w:pPr>
              <w:widowControl/>
              <w:pBdr>
                <w:top w:val="nil"/>
                <w:left w:val="nil"/>
                <w:bottom w:val="nil"/>
                <w:right w:val="nil"/>
                <w:between w:val="nil"/>
              </w:pBdr>
              <w:tabs>
                <w:tab w:val="left" w:pos="1843"/>
              </w:tabs>
              <w:autoSpaceDE/>
              <w:autoSpaceDN/>
              <w:spacing w:after="100" w:afterAutospacing="1"/>
              <w:contextualSpacing/>
              <w:rPr>
                <w:rFonts w:ascii="Rosarivo" w:hAnsi="Rosarivo"/>
                <w:sz w:val="24"/>
              </w:rPr>
            </w:pPr>
          </w:p>
        </w:tc>
      </w:tr>
      <w:tr w:rsidR="00477481" w14:paraId="2CA688AB" w14:textId="77777777" w:rsidTr="00477481">
        <w:trPr>
          <w:trHeight w:val="345"/>
        </w:trPr>
        <w:tc>
          <w:tcPr>
            <w:tcW w:w="371" w:type="pct"/>
          </w:tcPr>
          <w:p w14:paraId="1E079157" w14:textId="77777777" w:rsidR="00477481" w:rsidRDefault="00477481" w:rsidP="001147C7">
            <w:pPr>
              <w:pStyle w:val="TableParagraph"/>
              <w:numPr>
                <w:ilvl w:val="0"/>
                <w:numId w:val="16"/>
              </w:numPr>
              <w:spacing w:before="30"/>
              <w:rPr>
                <w:rFonts w:ascii="Arial"/>
                <w:b/>
                <w:sz w:val="24"/>
              </w:rPr>
            </w:pPr>
          </w:p>
        </w:tc>
        <w:tc>
          <w:tcPr>
            <w:tcW w:w="4629" w:type="pct"/>
          </w:tcPr>
          <w:p w14:paraId="7FBDB248" w14:textId="10F2A5E7" w:rsidR="00477481" w:rsidRDefault="00477481" w:rsidP="00382686">
            <w:pPr>
              <w:widowControl/>
              <w:pBdr>
                <w:top w:val="nil"/>
                <w:left w:val="nil"/>
                <w:bottom w:val="nil"/>
                <w:right w:val="nil"/>
                <w:between w:val="nil"/>
              </w:pBdr>
              <w:tabs>
                <w:tab w:val="left" w:pos="1843"/>
              </w:tabs>
              <w:autoSpaceDE/>
              <w:autoSpaceDN/>
              <w:spacing w:after="100" w:afterAutospacing="1"/>
              <w:ind w:left="460" w:hanging="142"/>
              <w:contextualSpacing/>
              <w:rPr>
                <w:rFonts w:ascii="Rosarivo" w:eastAsia="Rosarivo" w:hAnsi="Rosarivo" w:cs="Rosarivo"/>
              </w:rPr>
            </w:pPr>
            <w:r w:rsidRPr="0040425B">
              <w:rPr>
                <w:rFonts w:ascii="Rosarivo" w:eastAsia="Rosarivo" w:hAnsi="Rosarivo" w:cs="Rosarivo"/>
              </w:rPr>
              <w:t>Points à ramener aux tables</w:t>
            </w:r>
            <w:r>
              <w:rPr>
                <w:rFonts w:ascii="Rosarivo" w:eastAsia="Rosarivo" w:hAnsi="Rosarivo" w:cs="Rosarivo"/>
              </w:rPr>
              <w:t> :</w:t>
            </w:r>
          </w:p>
          <w:p w14:paraId="41A77A71" w14:textId="216298F1" w:rsidR="00477481" w:rsidRDefault="00477481" w:rsidP="00477481">
            <w:pPr>
              <w:pStyle w:val="Paragraphedeliste"/>
              <w:widowControl/>
              <w:numPr>
                <w:ilvl w:val="0"/>
                <w:numId w:val="24"/>
              </w:numPr>
              <w:pBdr>
                <w:top w:val="nil"/>
                <w:left w:val="nil"/>
                <w:bottom w:val="nil"/>
                <w:right w:val="nil"/>
                <w:between w:val="nil"/>
              </w:pBdr>
              <w:autoSpaceDE/>
              <w:autoSpaceDN/>
              <w:spacing w:after="100" w:afterAutospacing="1"/>
              <w:contextualSpacing/>
              <w:rPr>
                <w:rFonts w:ascii="Rosarivo" w:eastAsia="Rosarivo" w:hAnsi="Rosarivo" w:cs="Rosarivo"/>
                <w:color w:val="000000"/>
              </w:rPr>
            </w:pPr>
            <w:r w:rsidRPr="00477481">
              <w:rPr>
                <w:rFonts w:ascii="Rosarivo" w:eastAsia="Rosarivo" w:hAnsi="Rosarivo" w:cs="Rosarivo"/>
                <w:color w:val="000000"/>
              </w:rPr>
              <w:t>Montant de 266 039$ investi lors de la dernière année au sein de toutes les tables.</w:t>
            </w:r>
          </w:p>
          <w:p w14:paraId="2EA982AC" w14:textId="7984E202" w:rsidR="00477481" w:rsidRPr="00477481" w:rsidRDefault="00477481" w:rsidP="00477481">
            <w:pPr>
              <w:pStyle w:val="Paragraphedeliste"/>
              <w:widowControl/>
              <w:numPr>
                <w:ilvl w:val="0"/>
                <w:numId w:val="24"/>
              </w:numPr>
              <w:pBdr>
                <w:top w:val="nil"/>
                <w:left w:val="nil"/>
                <w:bottom w:val="nil"/>
                <w:right w:val="nil"/>
                <w:between w:val="nil"/>
              </w:pBdr>
              <w:autoSpaceDE/>
              <w:autoSpaceDN/>
              <w:spacing w:after="100" w:afterAutospacing="1"/>
              <w:contextualSpacing/>
              <w:rPr>
                <w:rFonts w:ascii="Rosarivo" w:eastAsia="Rosarivo" w:hAnsi="Rosarivo" w:cs="Rosarivo"/>
                <w:color w:val="000000"/>
              </w:rPr>
            </w:pPr>
            <w:r>
              <w:rPr>
                <w:rFonts w:ascii="Rosarivo" w:eastAsia="Rosarivo" w:hAnsi="Rosarivo" w:cs="Rosarivo"/>
                <w:color w:val="000000"/>
              </w:rPr>
              <w:t>L</w:t>
            </w:r>
            <w:r w:rsidRPr="00477481">
              <w:rPr>
                <w:rFonts w:ascii="Rosarivo" w:eastAsia="Rosarivo" w:hAnsi="Rosarivo" w:cs="Rosarivo"/>
                <w:color w:val="000000"/>
              </w:rPr>
              <w:t>a somme</w:t>
            </w:r>
            <w:r>
              <w:rPr>
                <w:rFonts w:ascii="Rosarivo" w:eastAsia="Rosarivo" w:hAnsi="Rosarivo" w:cs="Rosarivo"/>
                <w:color w:val="000000"/>
              </w:rPr>
              <w:t xml:space="preserve"> résiduelle de la dernière année financière</w:t>
            </w:r>
            <w:r w:rsidRPr="00477481">
              <w:rPr>
                <w:rFonts w:ascii="Rosarivo" w:eastAsia="Rosarivo" w:hAnsi="Rosarivo" w:cs="Rosarivo"/>
                <w:color w:val="000000"/>
              </w:rPr>
              <w:t xml:space="preserve"> de 35 468$ </w:t>
            </w:r>
            <w:r>
              <w:rPr>
                <w:rFonts w:ascii="Rosarivo" w:eastAsia="Rosarivo" w:hAnsi="Rosarivo" w:cs="Rosarivo"/>
                <w:color w:val="000000"/>
              </w:rPr>
              <w:t>sera</w:t>
            </w:r>
            <w:r w:rsidRPr="00477481">
              <w:rPr>
                <w:rFonts w:ascii="Rosarivo" w:eastAsia="Rosarivo" w:hAnsi="Rosarivo" w:cs="Rosarivo"/>
                <w:color w:val="000000"/>
              </w:rPr>
              <w:t xml:space="preserve"> attribué</w:t>
            </w:r>
            <w:r>
              <w:rPr>
                <w:rFonts w:ascii="Rosarivo" w:eastAsia="Rosarivo" w:hAnsi="Rosarivo" w:cs="Rosarivo"/>
                <w:color w:val="000000"/>
              </w:rPr>
              <w:t>e</w:t>
            </w:r>
            <w:r w:rsidRPr="00477481">
              <w:rPr>
                <w:rFonts w:ascii="Rosarivo" w:eastAsia="Rosarivo" w:hAnsi="Rosarivo" w:cs="Rosarivo"/>
                <w:color w:val="000000"/>
              </w:rPr>
              <w:t xml:space="preserve"> au projet de mise sur pied de l’organisme en travail de rue. </w:t>
            </w:r>
          </w:p>
          <w:p w14:paraId="47DE1A73" w14:textId="06207122" w:rsidR="00477481" w:rsidRDefault="00D93042" w:rsidP="00477481">
            <w:pPr>
              <w:pStyle w:val="Paragraphedeliste"/>
              <w:widowControl/>
              <w:numPr>
                <w:ilvl w:val="0"/>
                <w:numId w:val="24"/>
              </w:numPr>
              <w:pBdr>
                <w:top w:val="nil"/>
                <w:left w:val="nil"/>
                <w:bottom w:val="nil"/>
                <w:right w:val="nil"/>
                <w:between w:val="nil"/>
              </w:pBdr>
              <w:autoSpaceDE/>
              <w:autoSpaceDN/>
              <w:spacing w:after="100" w:afterAutospacing="1"/>
              <w:contextualSpacing/>
              <w:rPr>
                <w:rFonts w:ascii="Rosarivo" w:eastAsia="Rosarivo" w:hAnsi="Rosarivo" w:cs="Rosarivo"/>
                <w:color w:val="000000"/>
              </w:rPr>
            </w:pPr>
            <w:r>
              <w:rPr>
                <w:rFonts w:ascii="Rosarivo" w:eastAsia="Rosarivo" w:hAnsi="Rosarivo" w:cs="Rosarivo"/>
                <w:color w:val="000000"/>
              </w:rPr>
              <w:t>Le RDSBM s’est doté de quelques balises de financement plus claires pour éviter de créer des précédents avec des projets qui dépassent la capacité d’agir du financement FLAC.</w:t>
            </w:r>
          </w:p>
          <w:p w14:paraId="2AD8D544" w14:textId="28480B7A" w:rsidR="00677E44" w:rsidRDefault="007C59AE" w:rsidP="00677E44">
            <w:pPr>
              <w:pStyle w:val="Paragraphedeliste"/>
              <w:widowControl/>
              <w:numPr>
                <w:ilvl w:val="0"/>
                <w:numId w:val="24"/>
              </w:numPr>
              <w:pBdr>
                <w:top w:val="nil"/>
                <w:left w:val="nil"/>
                <w:bottom w:val="nil"/>
                <w:right w:val="nil"/>
                <w:between w:val="nil"/>
              </w:pBdr>
              <w:autoSpaceDE/>
              <w:autoSpaceDN/>
              <w:spacing w:after="100" w:afterAutospacing="1"/>
              <w:contextualSpacing/>
              <w:rPr>
                <w:rFonts w:ascii="Rosarivo" w:eastAsia="Rosarivo" w:hAnsi="Rosarivo" w:cs="Rosarivo"/>
                <w:color w:val="000000"/>
              </w:rPr>
            </w:pPr>
            <w:r>
              <w:rPr>
                <w:rFonts w:ascii="Rosarivo" w:eastAsia="Rosarivo" w:hAnsi="Rosarivo" w:cs="Rosarivo"/>
                <w:color w:val="000000"/>
              </w:rPr>
              <w:t>La grande assemblée du RDSBM aura lieu le 17 février prochain. Journée complète où nous feron</w:t>
            </w:r>
            <w:r w:rsidR="0000237A">
              <w:rPr>
                <w:rFonts w:ascii="Rosarivo" w:eastAsia="Rosarivo" w:hAnsi="Rosarivo" w:cs="Rosarivo"/>
                <w:color w:val="000000"/>
              </w:rPr>
              <w:t>s</w:t>
            </w:r>
            <w:r>
              <w:rPr>
                <w:rFonts w:ascii="Rosarivo" w:eastAsia="Rosarivo" w:hAnsi="Rosarivo" w:cs="Rosarivo"/>
                <w:color w:val="000000"/>
              </w:rPr>
              <w:t xml:space="preserve"> la mise à jour des enjeux du territoire et les balises de financement FLAC.</w:t>
            </w:r>
          </w:p>
          <w:p w14:paraId="7F175F43" w14:textId="3DDA9925" w:rsidR="00477481" w:rsidRPr="00677E44" w:rsidRDefault="00477481" w:rsidP="00677E44">
            <w:pPr>
              <w:pStyle w:val="Paragraphedeliste"/>
              <w:widowControl/>
              <w:numPr>
                <w:ilvl w:val="0"/>
                <w:numId w:val="24"/>
              </w:numPr>
              <w:pBdr>
                <w:top w:val="nil"/>
                <w:left w:val="nil"/>
                <w:bottom w:val="nil"/>
                <w:right w:val="nil"/>
                <w:between w:val="nil"/>
              </w:pBdr>
              <w:autoSpaceDE/>
              <w:autoSpaceDN/>
              <w:spacing w:after="100" w:afterAutospacing="1"/>
              <w:contextualSpacing/>
              <w:rPr>
                <w:rFonts w:ascii="Rosarivo" w:eastAsia="Rosarivo" w:hAnsi="Rosarivo" w:cs="Rosarivo"/>
                <w:color w:val="000000"/>
              </w:rPr>
            </w:pPr>
            <w:r w:rsidRPr="00677E44">
              <w:rPr>
                <w:rFonts w:ascii="Rosarivo" w:eastAsia="Rosarivo" w:hAnsi="Rosarivo" w:cs="Rosarivo"/>
              </w:rPr>
              <w:t xml:space="preserve">Violence </w:t>
            </w:r>
            <w:r w:rsidR="00677E44">
              <w:rPr>
                <w:rFonts w:ascii="Rosarivo" w:eastAsia="Rosarivo" w:hAnsi="Rosarivo" w:cs="Rosarivo"/>
              </w:rPr>
              <w:t xml:space="preserve">plus accrue </w:t>
            </w:r>
            <w:r w:rsidRPr="00677E44">
              <w:rPr>
                <w:rFonts w:ascii="Rosarivo" w:eastAsia="Rosarivo" w:hAnsi="Rosarivo" w:cs="Rosarivo"/>
              </w:rPr>
              <w:t>des usagers</w:t>
            </w:r>
            <w:r w:rsidR="00677E44">
              <w:rPr>
                <w:rFonts w:ascii="Rosarivo" w:eastAsia="Rosarivo" w:hAnsi="Rosarivo" w:cs="Rosarivo"/>
              </w:rPr>
              <w:t xml:space="preserve"> envers les intervenants.</w:t>
            </w:r>
          </w:p>
          <w:p w14:paraId="235F70FA" w14:textId="0631FC15" w:rsidR="00477481" w:rsidRPr="0040425B" w:rsidRDefault="00477481" w:rsidP="00382686">
            <w:pPr>
              <w:pStyle w:val="Paragraphedeliste"/>
              <w:widowControl/>
              <w:pBdr>
                <w:top w:val="nil"/>
                <w:left w:val="nil"/>
                <w:bottom w:val="nil"/>
                <w:right w:val="nil"/>
                <w:between w:val="nil"/>
              </w:pBdr>
              <w:tabs>
                <w:tab w:val="left" w:pos="1843"/>
              </w:tabs>
              <w:autoSpaceDE/>
              <w:autoSpaceDN/>
              <w:spacing w:after="100" w:afterAutospacing="1"/>
              <w:ind w:left="460" w:hanging="142"/>
              <w:contextualSpacing/>
              <w:rPr>
                <w:rFonts w:ascii="Rosarivo" w:eastAsia="Rosarivo" w:hAnsi="Rosarivo" w:cs="Rosarivo"/>
              </w:rPr>
            </w:pPr>
          </w:p>
        </w:tc>
      </w:tr>
      <w:tr w:rsidR="00477481" w14:paraId="2EC364FD" w14:textId="77777777" w:rsidTr="00477481">
        <w:trPr>
          <w:trHeight w:val="345"/>
        </w:trPr>
        <w:tc>
          <w:tcPr>
            <w:tcW w:w="371" w:type="pct"/>
          </w:tcPr>
          <w:p w14:paraId="0C4ABEBB" w14:textId="77777777" w:rsidR="00477481" w:rsidRDefault="00477481" w:rsidP="001147C7">
            <w:pPr>
              <w:pStyle w:val="TableParagraph"/>
              <w:numPr>
                <w:ilvl w:val="0"/>
                <w:numId w:val="16"/>
              </w:numPr>
              <w:spacing w:before="30"/>
              <w:rPr>
                <w:rFonts w:ascii="Arial"/>
                <w:b/>
                <w:sz w:val="24"/>
              </w:rPr>
            </w:pPr>
          </w:p>
        </w:tc>
        <w:tc>
          <w:tcPr>
            <w:tcW w:w="4629" w:type="pct"/>
          </w:tcPr>
          <w:p w14:paraId="1C21E782" w14:textId="52702B9E" w:rsidR="00477481" w:rsidRPr="0040425B" w:rsidRDefault="00477481" w:rsidP="00E61485">
            <w:pPr>
              <w:pStyle w:val="TableParagraph"/>
              <w:spacing w:before="70"/>
              <w:ind w:left="460" w:hanging="142"/>
              <w:rPr>
                <w:rFonts w:ascii="Rosarivo" w:hAnsi="Rosarivo"/>
              </w:rPr>
            </w:pPr>
            <w:r w:rsidRPr="0040425B">
              <w:rPr>
                <w:rFonts w:ascii="Rosarivo" w:hAnsi="Rosarivo"/>
              </w:rPr>
              <w:t>Varia</w:t>
            </w:r>
          </w:p>
        </w:tc>
      </w:tr>
      <w:tr w:rsidR="00477481" w14:paraId="1726807F" w14:textId="77777777" w:rsidTr="00477481">
        <w:trPr>
          <w:trHeight w:val="345"/>
        </w:trPr>
        <w:tc>
          <w:tcPr>
            <w:tcW w:w="371" w:type="pct"/>
          </w:tcPr>
          <w:p w14:paraId="1906167A" w14:textId="77777777" w:rsidR="00477481" w:rsidRDefault="00477481" w:rsidP="001147C7">
            <w:pPr>
              <w:pStyle w:val="TableParagraph"/>
              <w:numPr>
                <w:ilvl w:val="0"/>
                <w:numId w:val="16"/>
              </w:numPr>
              <w:spacing w:before="30"/>
              <w:rPr>
                <w:rFonts w:ascii="Arial"/>
                <w:b/>
                <w:sz w:val="24"/>
              </w:rPr>
            </w:pPr>
          </w:p>
        </w:tc>
        <w:tc>
          <w:tcPr>
            <w:tcW w:w="4629" w:type="pct"/>
          </w:tcPr>
          <w:p w14:paraId="04700F47" w14:textId="77777777" w:rsidR="00B02F0B" w:rsidRDefault="00477481" w:rsidP="00E61485">
            <w:pPr>
              <w:widowControl/>
              <w:pBdr>
                <w:top w:val="nil"/>
                <w:left w:val="nil"/>
                <w:bottom w:val="nil"/>
                <w:right w:val="nil"/>
                <w:between w:val="nil"/>
              </w:pBdr>
              <w:tabs>
                <w:tab w:val="left" w:pos="1843"/>
              </w:tabs>
              <w:autoSpaceDE/>
              <w:autoSpaceDN/>
              <w:spacing w:after="100" w:afterAutospacing="1"/>
              <w:ind w:left="460" w:hanging="142"/>
              <w:contextualSpacing/>
              <w:rPr>
                <w:rFonts w:ascii="Rosarivo" w:eastAsia="Rosarivo" w:hAnsi="Rosarivo" w:cs="Rosarivo"/>
              </w:rPr>
            </w:pPr>
            <w:r w:rsidRPr="0040425B">
              <w:rPr>
                <w:rFonts w:ascii="Rosarivo" w:eastAsia="Rosarivo" w:hAnsi="Rosarivo" w:cs="Rosarivo"/>
              </w:rPr>
              <w:t>Calendrier rencontres des délégués </w:t>
            </w:r>
            <w:r w:rsidR="00E61485">
              <w:rPr>
                <w:rFonts w:ascii="Rosarivo" w:eastAsia="Rosarivo" w:hAnsi="Rosarivo" w:cs="Rosarivo"/>
              </w:rPr>
              <w:t xml:space="preserve">à 9h </w:t>
            </w:r>
            <w:r w:rsidRPr="0040425B">
              <w:rPr>
                <w:rFonts w:ascii="Rosarivo" w:eastAsia="Rosarivo" w:hAnsi="Rosarivo" w:cs="Rosarivo"/>
              </w:rPr>
              <w:t xml:space="preserve">: </w:t>
            </w:r>
          </w:p>
          <w:p w14:paraId="7C9E6ACF" w14:textId="5A06CD57" w:rsidR="00E61485" w:rsidRDefault="00477481" w:rsidP="00E61485">
            <w:pPr>
              <w:widowControl/>
              <w:pBdr>
                <w:top w:val="nil"/>
                <w:left w:val="nil"/>
                <w:bottom w:val="nil"/>
                <w:right w:val="nil"/>
                <w:between w:val="nil"/>
              </w:pBdr>
              <w:tabs>
                <w:tab w:val="left" w:pos="1843"/>
              </w:tabs>
              <w:autoSpaceDE/>
              <w:autoSpaceDN/>
              <w:spacing w:after="100" w:afterAutospacing="1"/>
              <w:ind w:left="460" w:hanging="142"/>
              <w:contextualSpacing/>
              <w:rPr>
                <w:rFonts w:ascii="Rosarivo" w:eastAsia="Rosarivo" w:hAnsi="Rosarivo" w:cs="Rosarivo"/>
              </w:rPr>
            </w:pPr>
            <w:r w:rsidRPr="00F57697">
              <w:rPr>
                <w:rFonts w:ascii="Rosarivo" w:eastAsia="Rosarivo" w:hAnsi="Rosarivo" w:cs="Rosarivo"/>
              </w:rPr>
              <w:t>28 Octobre</w:t>
            </w:r>
            <w:r w:rsidR="00F57697" w:rsidRPr="00F57697">
              <w:rPr>
                <w:rFonts w:ascii="Rosarivo" w:eastAsia="Rosarivo" w:hAnsi="Rosarivo" w:cs="Rosarivo"/>
              </w:rPr>
              <w:t xml:space="preserve">, </w:t>
            </w:r>
            <w:r w:rsidRPr="00F57697">
              <w:rPr>
                <w:rFonts w:ascii="Rosarivo" w:eastAsia="Rosarivo" w:hAnsi="Rosarivo" w:cs="Rosarivo"/>
              </w:rPr>
              <w:t xml:space="preserve">17 Février </w:t>
            </w:r>
            <w:r w:rsidRPr="00E61485">
              <w:rPr>
                <w:rFonts w:ascii="Rosarivo" w:eastAsia="Rosarivo" w:hAnsi="Rosarivo" w:cs="Rosarivo"/>
                <w:u w:val="single"/>
              </w:rPr>
              <w:t>Grand</w:t>
            </w:r>
            <w:r w:rsidR="007C59AE" w:rsidRPr="00E61485">
              <w:rPr>
                <w:rFonts w:ascii="Rosarivo" w:eastAsia="Rosarivo" w:hAnsi="Rosarivo" w:cs="Rosarivo"/>
                <w:u w:val="single"/>
              </w:rPr>
              <w:t>e</w:t>
            </w:r>
            <w:r w:rsidRPr="00E61485">
              <w:rPr>
                <w:rFonts w:ascii="Rosarivo" w:eastAsia="Rosarivo" w:hAnsi="Rosarivo" w:cs="Rosarivo"/>
                <w:u w:val="single"/>
              </w:rPr>
              <w:t xml:space="preserve"> assemblée</w:t>
            </w:r>
            <w:r w:rsidR="00F57697" w:rsidRPr="00F57697">
              <w:rPr>
                <w:rFonts w:ascii="Rosarivo" w:eastAsia="Rosarivo" w:hAnsi="Rosarivo" w:cs="Rosarivo"/>
              </w:rPr>
              <w:t xml:space="preserve">, </w:t>
            </w:r>
            <w:r w:rsidRPr="00F57697">
              <w:rPr>
                <w:rFonts w:ascii="Rosarivo" w:eastAsia="Rosarivo" w:hAnsi="Rosarivo" w:cs="Rosarivo"/>
              </w:rPr>
              <w:t xml:space="preserve">7 </w:t>
            </w:r>
            <w:r w:rsidR="00F57697" w:rsidRPr="00F57697">
              <w:rPr>
                <w:rFonts w:ascii="Rosarivo" w:eastAsia="Rosarivo" w:hAnsi="Rosarivo" w:cs="Rosarivo"/>
              </w:rPr>
              <w:t xml:space="preserve">avril, </w:t>
            </w:r>
            <w:r w:rsidRPr="00F57697">
              <w:rPr>
                <w:rFonts w:ascii="Rosarivo" w:eastAsia="Rosarivo" w:hAnsi="Rosarivo" w:cs="Rosarivo"/>
              </w:rPr>
              <w:t>9 Juin</w:t>
            </w:r>
            <w:r w:rsidRPr="00382686">
              <w:rPr>
                <w:rFonts w:ascii="Rosarivo" w:eastAsia="Rosarivo" w:hAnsi="Rosarivo" w:cs="Rosarivo"/>
              </w:rPr>
              <w:t xml:space="preserve"> </w:t>
            </w:r>
          </w:p>
          <w:p w14:paraId="21699336" w14:textId="77777777" w:rsidR="00E61485" w:rsidRDefault="00E61485" w:rsidP="00E61485">
            <w:pPr>
              <w:widowControl/>
              <w:pBdr>
                <w:top w:val="nil"/>
                <w:left w:val="nil"/>
                <w:bottom w:val="nil"/>
                <w:right w:val="nil"/>
                <w:between w:val="nil"/>
              </w:pBdr>
              <w:tabs>
                <w:tab w:val="left" w:pos="1843"/>
              </w:tabs>
              <w:autoSpaceDE/>
              <w:autoSpaceDN/>
              <w:spacing w:after="100" w:afterAutospacing="1"/>
              <w:ind w:left="460" w:hanging="142"/>
              <w:contextualSpacing/>
              <w:rPr>
                <w:rFonts w:ascii="Rosarivo" w:eastAsia="Rosarivo" w:hAnsi="Rosarivo" w:cs="Rosarivo"/>
              </w:rPr>
            </w:pPr>
          </w:p>
          <w:p w14:paraId="20B8EA7C" w14:textId="25F52555" w:rsidR="00477481" w:rsidRPr="0040425B" w:rsidRDefault="00477481" w:rsidP="00E61485">
            <w:pPr>
              <w:widowControl/>
              <w:pBdr>
                <w:top w:val="nil"/>
                <w:left w:val="nil"/>
                <w:bottom w:val="nil"/>
                <w:right w:val="nil"/>
                <w:between w:val="nil"/>
              </w:pBdr>
              <w:tabs>
                <w:tab w:val="left" w:pos="1843"/>
              </w:tabs>
              <w:autoSpaceDE/>
              <w:autoSpaceDN/>
              <w:spacing w:after="100" w:afterAutospacing="1"/>
              <w:ind w:left="283"/>
              <w:contextualSpacing/>
              <w:rPr>
                <w:rFonts w:ascii="Rosarivo" w:hAnsi="Rosarivo"/>
              </w:rPr>
            </w:pPr>
            <w:r>
              <w:rPr>
                <w:rFonts w:ascii="Rosarivo" w:hAnsi="Rosarivo"/>
              </w:rPr>
              <w:t xml:space="preserve">Levée </w:t>
            </w:r>
            <w:r w:rsidR="00E61485">
              <w:rPr>
                <w:rFonts w:ascii="Rosarivo" w:hAnsi="Rosarivo"/>
              </w:rPr>
              <w:t xml:space="preserve">de rencontre </w:t>
            </w:r>
            <w:r>
              <w:rPr>
                <w:rFonts w:ascii="Rosarivo" w:hAnsi="Rosarivo"/>
              </w:rPr>
              <w:t>à 11h41</w:t>
            </w:r>
          </w:p>
        </w:tc>
      </w:tr>
    </w:tbl>
    <w:p w14:paraId="39171204" w14:textId="536BDCDB" w:rsidR="00231DAA" w:rsidRPr="005A1C56" w:rsidRDefault="00231DAA" w:rsidP="00E61485">
      <w:pPr>
        <w:pStyle w:val="Corpsdetexte"/>
        <w:spacing w:before="1"/>
        <w:rPr>
          <w:sz w:val="22"/>
          <w:szCs w:val="22"/>
        </w:rPr>
      </w:pPr>
    </w:p>
    <w:sectPr w:rsidR="00231DAA" w:rsidRPr="005A1C56" w:rsidSect="00881DF4">
      <w:headerReference w:type="default" r:id="rId10"/>
      <w:type w:val="continuous"/>
      <w:pgSz w:w="12240" w:h="15840"/>
      <w:pgMar w:top="1440" w:right="1080" w:bottom="1440" w:left="1080"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74EF32" w14:textId="77777777" w:rsidR="00EB143E" w:rsidRDefault="00EB143E" w:rsidP="006F1922">
      <w:r>
        <w:separator/>
      </w:r>
    </w:p>
  </w:endnote>
  <w:endnote w:type="continuationSeparator" w:id="0">
    <w:p w14:paraId="3B15187A" w14:textId="77777777" w:rsidR="00EB143E" w:rsidRDefault="00EB143E" w:rsidP="006F19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MT">
    <w:altName w:val="Arial"/>
    <w:charset w:val="01"/>
    <w:family w:val="swiss"/>
    <w:pitch w:val="variable"/>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sarivo">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E0D13F" w14:textId="77777777" w:rsidR="00EB143E" w:rsidRDefault="00EB143E" w:rsidP="006F1922">
      <w:r>
        <w:separator/>
      </w:r>
    </w:p>
  </w:footnote>
  <w:footnote w:type="continuationSeparator" w:id="0">
    <w:p w14:paraId="2AE38E2F" w14:textId="77777777" w:rsidR="00EB143E" w:rsidRDefault="00EB143E" w:rsidP="006F192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863419" w14:textId="77777777" w:rsidR="006F1922" w:rsidRDefault="006F1922">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66B5A"/>
    <w:multiLevelType w:val="hybridMultilevel"/>
    <w:tmpl w:val="7034EE9C"/>
    <w:lvl w:ilvl="0" w:tplc="0466360A">
      <w:start w:val="13"/>
      <w:numFmt w:val="bullet"/>
      <w:lvlText w:val="-"/>
      <w:lvlJc w:val="left"/>
      <w:pPr>
        <w:ind w:left="830" w:hanging="360"/>
      </w:pPr>
      <w:rPr>
        <w:rFonts w:ascii="Arial MT" w:eastAsia="Arial MT" w:hAnsi="Arial MT" w:cs="Arial MT" w:hint="default"/>
      </w:rPr>
    </w:lvl>
    <w:lvl w:ilvl="1" w:tplc="0C0C0003" w:tentative="1">
      <w:start w:val="1"/>
      <w:numFmt w:val="bullet"/>
      <w:lvlText w:val="o"/>
      <w:lvlJc w:val="left"/>
      <w:pPr>
        <w:ind w:left="1550" w:hanging="360"/>
      </w:pPr>
      <w:rPr>
        <w:rFonts w:ascii="Courier New" w:hAnsi="Courier New" w:cs="Courier New" w:hint="default"/>
      </w:rPr>
    </w:lvl>
    <w:lvl w:ilvl="2" w:tplc="0C0C0005" w:tentative="1">
      <w:start w:val="1"/>
      <w:numFmt w:val="bullet"/>
      <w:lvlText w:val=""/>
      <w:lvlJc w:val="left"/>
      <w:pPr>
        <w:ind w:left="2270" w:hanging="360"/>
      </w:pPr>
      <w:rPr>
        <w:rFonts w:ascii="Wingdings" w:hAnsi="Wingdings" w:hint="default"/>
      </w:rPr>
    </w:lvl>
    <w:lvl w:ilvl="3" w:tplc="0C0C0001" w:tentative="1">
      <w:start w:val="1"/>
      <w:numFmt w:val="bullet"/>
      <w:lvlText w:val=""/>
      <w:lvlJc w:val="left"/>
      <w:pPr>
        <w:ind w:left="2990" w:hanging="360"/>
      </w:pPr>
      <w:rPr>
        <w:rFonts w:ascii="Symbol" w:hAnsi="Symbol" w:hint="default"/>
      </w:rPr>
    </w:lvl>
    <w:lvl w:ilvl="4" w:tplc="0C0C0003" w:tentative="1">
      <w:start w:val="1"/>
      <w:numFmt w:val="bullet"/>
      <w:lvlText w:val="o"/>
      <w:lvlJc w:val="left"/>
      <w:pPr>
        <w:ind w:left="3710" w:hanging="360"/>
      </w:pPr>
      <w:rPr>
        <w:rFonts w:ascii="Courier New" w:hAnsi="Courier New" w:cs="Courier New" w:hint="default"/>
      </w:rPr>
    </w:lvl>
    <w:lvl w:ilvl="5" w:tplc="0C0C0005" w:tentative="1">
      <w:start w:val="1"/>
      <w:numFmt w:val="bullet"/>
      <w:lvlText w:val=""/>
      <w:lvlJc w:val="left"/>
      <w:pPr>
        <w:ind w:left="4430" w:hanging="360"/>
      </w:pPr>
      <w:rPr>
        <w:rFonts w:ascii="Wingdings" w:hAnsi="Wingdings" w:hint="default"/>
      </w:rPr>
    </w:lvl>
    <w:lvl w:ilvl="6" w:tplc="0C0C0001" w:tentative="1">
      <w:start w:val="1"/>
      <w:numFmt w:val="bullet"/>
      <w:lvlText w:val=""/>
      <w:lvlJc w:val="left"/>
      <w:pPr>
        <w:ind w:left="5150" w:hanging="360"/>
      </w:pPr>
      <w:rPr>
        <w:rFonts w:ascii="Symbol" w:hAnsi="Symbol" w:hint="default"/>
      </w:rPr>
    </w:lvl>
    <w:lvl w:ilvl="7" w:tplc="0C0C0003" w:tentative="1">
      <w:start w:val="1"/>
      <w:numFmt w:val="bullet"/>
      <w:lvlText w:val="o"/>
      <w:lvlJc w:val="left"/>
      <w:pPr>
        <w:ind w:left="5870" w:hanging="360"/>
      </w:pPr>
      <w:rPr>
        <w:rFonts w:ascii="Courier New" w:hAnsi="Courier New" w:cs="Courier New" w:hint="default"/>
      </w:rPr>
    </w:lvl>
    <w:lvl w:ilvl="8" w:tplc="0C0C0005" w:tentative="1">
      <w:start w:val="1"/>
      <w:numFmt w:val="bullet"/>
      <w:lvlText w:val=""/>
      <w:lvlJc w:val="left"/>
      <w:pPr>
        <w:ind w:left="6590" w:hanging="360"/>
      </w:pPr>
      <w:rPr>
        <w:rFonts w:ascii="Wingdings" w:hAnsi="Wingdings" w:hint="default"/>
      </w:rPr>
    </w:lvl>
  </w:abstractNum>
  <w:abstractNum w:abstractNumId="1">
    <w:nsid w:val="0C013056"/>
    <w:multiLevelType w:val="multilevel"/>
    <w:tmpl w:val="9CE80E9C"/>
    <w:lvl w:ilvl="0">
      <w:start w:val="1"/>
      <w:numFmt w:val="decimal"/>
      <w:lvlText w:val="%1."/>
      <w:lvlJc w:val="left"/>
      <w:pPr>
        <w:tabs>
          <w:tab w:val="num" w:pos="720"/>
        </w:tabs>
        <w:ind w:left="720" w:hanging="360"/>
      </w:pPr>
    </w:lvl>
    <w:lvl w:ilvl="1">
      <w:numFmt w:val="bullet"/>
      <w:lvlText w:val="-"/>
      <w:lvlJc w:val="left"/>
      <w:pPr>
        <w:ind w:left="1440" w:hanging="360"/>
      </w:pPr>
      <w:rPr>
        <w:rFonts w:ascii="Arial" w:eastAsia="Times New Roman" w:hAnsi="Arial" w:cs="Arial" w:hint="default"/>
        <w:color w:val="222222"/>
      </w:rPr>
    </w:lvl>
    <w:lvl w:ilvl="2">
      <w:start w:val="1"/>
      <w:numFmt w:val="decimal"/>
      <w:lvlText w:val="%3)"/>
      <w:lvlJc w:val="left"/>
      <w:pPr>
        <w:ind w:left="2160" w:hanging="360"/>
      </w:pPr>
      <w:rPr>
        <w:rFonts w:hint="default"/>
      </w:rPr>
    </w:lvl>
    <w:lvl w:ilvl="3">
      <w:start w:val="4"/>
      <w:numFmt w:val="bullet"/>
      <w:lvlText w:val="-"/>
      <w:lvlJc w:val="left"/>
      <w:pPr>
        <w:ind w:left="2880" w:hanging="360"/>
      </w:pPr>
      <w:rPr>
        <w:rFonts w:ascii="Arial" w:eastAsia="Times New Roman" w:hAnsi="Arial" w:cs="Arial" w:hint="default"/>
      </w:rPr>
    </w:lvl>
    <w:lvl w:ilvl="4">
      <w:numFmt w:val="bullet"/>
      <w:lvlText w:val="-"/>
      <w:lvlJc w:val="left"/>
      <w:pPr>
        <w:ind w:left="3600" w:hanging="360"/>
      </w:pPr>
      <w:rPr>
        <w:rFonts w:ascii="Arial" w:eastAsia="Times New Roman" w:hAnsi="Arial" w:cs="Arial" w:hint="default"/>
      </w:rPr>
    </w:lvl>
    <w:lvl w:ilvl="5">
      <w:start w:val="1"/>
      <w:numFmt w:val="lowerLetter"/>
      <w:lvlText w:val="%6)"/>
      <w:lvlJc w:val="left"/>
      <w:pPr>
        <w:ind w:left="4320" w:hanging="360"/>
      </w:pPr>
      <w:rPr>
        <w:rFonts w:hint="default"/>
      </w:rPr>
    </w:lvl>
    <w:lvl w:ilvl="6">
      <w:start w:val="29"/>
      <w:numFmt w:val="bullet"/>
      <w:lvlText w:val="-"/>
      <w:lvlJc w:val="left"/>
      <w:pPr>
        <w:ind w:left="5040" w:hanging="360"/>
      </w:pPr>
      <w:rPr>
        <w:rFonts w:ascii="Rosarivo" w:eastAsia="Rosarivo" w:hAnsi="Rosarivo" w:cs="Rosarivo" w:hint="default"/>
      </w:rPr>
    </w:lvl>
    <w:lvl w:ilvl="7">
      <w:start w:val="14"/>
      <w:numFmt w:val="bullet"/>
      <w:lvlText w:val="-"/>
      <w:lvlJc w:val="left"/>
      <w:pPr>
        <w:ind w:left="5760" w:hanging="360"/>
      </w:pPr>
      <w:rPr>
        <w:rFonts w:ascii="Arial" w:eastAsia="Times New Roman" w:hAnsi="Arial" w:cs="Arial" w:hint="default"/>
      </w:rPr>
    </w:lvl>
    <w:lvl w:ilvl="8" w:tentative="1">
      <w:start w:val="1"/>
      <w:numFmt w:val="decimal"/>
      <w:lvlText w:val="%9."/>
      <w:lvlJc w:val="left"/>
      <w:pPr>
        <w:tabs>
          <w:tab w:val="num" w:pos="6480"/>
        </w:tabs>
        <w:ind w:left="6480" w:hanging="360"/>
      </w:pPr>
    </w:lvl>
  </w:abstractNum>
  <w:abstractNum w:abstractNumId="2">
    <w:nsid w:val="0E383025"/>
    <w:multiLevelType w:val="multilevel"/>
    <w:tmpl w:val="749AC428"/>
    <w:lvl w:ilvl="0">
      <w:start w:val="1"/>
      <w:numFmt w:val="decimal"/>
      <w:lvlText w:val="%1."/>
      <w:lvlJc w:val="left"/>
      <w:pPr>
        <w:ind w:left="1068" w:hanging="708"/>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17223833"/>
    <w:multiLevelType w:val="hybridMultilevel"/>
    <w:tmpl w:val="1ADCCFA2"/>
    <w:lvl w:ilvl="0" w:tplc="C464E29C">
      <w:numFmt w:val="bullet"/>
      <w:lvlText w:val="-"/>
      <w:lvlJc w:val="left"/>
      <w:pPr>
        <w:ind w:left="678" w:hanging="360"/>
      </w:pPr>
      <w:rPr>
        <w:rFonts w:ascii="Rosarivo" w:eastAsia="Rosarivo" w:hAnsi="Rosarivo" w:cs="Rosarivo" w:hint="default"/>
      </w:rPr>
    </w:lvl>
    <w:lvl w:ilvl="1" w:tplc="0C0C0003" w:tentative="1">
      <w:start w:val="1"/>
      <w:numFmt w:val="bullet"/>
      <w:lvlText w:val="o"/>
      <w:lvlJc w:val="left"/>
      <w:pPr>
        <w:ind w:left="1398" w:hanging="360"/>
      </w:pPr>
      <w:rPr>
        <w:rFonts w:ascii="Courier New" w:hAnsi="Courier New" w:cs="Courier New" w:hint="default"/>
      </w:rPr>
    </w:lvl>
    <w:lvl w:ilvl="2" w:tplc="0C0C0005" w:tentative="1">
      <w:start w:val="1"/>
      <w:numFmt w:val="bullet"/>
      <w:lvlText w:val=""/>
      <w:lvlJc w:val="left"/>
      <w:pPr>
        <w:ind w:left="2118" w:hanging="360"/>
      </w:pPr>
      <w:rPr>
        <w:rFonts w:ascii="Wingdings" w:hAnsi="Wingdings" w:hint="default"/>
      </w:rPr>
    </w:lvl>
    <w:lvl w:ilvl="3" w:tplc="0C0C0001" w:tentative="1">
      <w:start w:val="1"/>
      <w:numFmt w:val="bullet"/>
      <w:lvlText w:val=""/>
      <w:lvlJc w:val="left"/>
      <w:pPr>
        <w:ind w:left="2838" w:hanging="360"/>
      </w:pPr>
      <w:rPr>
        <w:rFonts w:ascii="Symbol" w:hAnsi="Symbol" w:hint="default"/>
      </w:rPr>
    </w:lvl>
    <w:lvl w:ilvl="4" w:tplc="0C0C0003" w:tentative="1">
      <w:start w:val="1"/>
      <w:numFmt w:val="bullet"/>
      <w:lvlText w:val="o"/>
      <w:lvlJc w:val="left"/>
      <w:pPr>
        <w:ind w:left="3558" w:hanging="360"/>
      </w:pPr>
      <w:rPr>
        <w:rFonts w:ascii="Courier New" w:hAnsi="Courier New" w:cs="Courier New" w:hint="default"/>
      </w:rPr>
    </w:lvl>
    <w:lvl w:ilvl="5" w:tplc="0C0C0005" w:tentative="1">
      <w:start w:val="1"/>
      <w:numFmt w:val="bullet"/>
      <w:lvlText w:val=""/>
      <w:lvlJc w:val="left"/>
      <w:pPr>
        <w:ind w:left="4278" w:hanging="360"/>
      </w:pPr>
      <w:rPr>
        <w:rFonts w:ascii="Wingdings" w:hAnsi="Wingdings" w:hint="default"/>
      </w:rPr>
    </w:lvl>
    <w:lvl w:ilvl="6" w:tplc="0C0C0001" w:tentative="1">
      <w:start w:val="1"/>
      <w:numFmt w:val="bullet"/>
      <w:lvlText w:val=""/>
      <w:lvlJc w:val="left"/>
      <w:pPr>
        <w:ind w:left="4998" w:hanging="360"/>
      </w:pPr>
      <w:rPr>
        <w:rFonts w:ascii="Symbol" w:hAnsi="Symbol" w:hint="default"/>
      </w:rPr>
    </w:lvl>
    <w:lvl w:ilvl="7" w:tplc="0C0C0003" w:tentative="1">
      <w:start w:val="1"/>
      <w:numFmt w:val="bullet"/>
      <w:lvlText w:val="o"/>
      <w:lvlJc w:val="left"/>
      <w:pPr>
        <w:ind w:left="5718" w:hanging="360"/>
      </w:pPr>
      <w:rPr>
        <w:rFonts w:ascii="Courier New" w:hAnsi="Courier New" w:cs="Courier New" w:hint="default"/>
      </w:rPr>
    </w:lvl>
    <w:lvl w:ilvl="8" w:tplc="0C0C0005" w:tentative="1">
      <w:start w:val="1"/>
      <w:numFmt w:val="bullet"/>
      <w:lvlText w:val=""/>
      <w:lvlJc w:val="left"/>
      <w:pPr>
        <w:ind w:left="6438" w:hanging="360"/>
      </w:pPr>
      <w:rPr>
        <w:rFonts w:ascii="Wingdings" w:hAnsi="Wingdings" w:hint="default"/>
      </w:rPr>
    </w:lvl>
  </w:abstractNum>
  <w:abstractNum w:abstractNumId="4">
    <w:nsid w:val="184B1B39"/>
    <w:multiLevelType w:val="multilevel"/>
    <w:tmpl w:val="749AC428"/>
    <w:lvl w:ilvl="0">
      <w:start w:val="1"/>
      <w:numFmt w:val="decimal"/>
      <w:lvlText w:val="%1."/>
      <w:lvlJc w:val="left"/>
      <w:pPr>
        <w:ind w:left="1068" w:hanging="708"/>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19186BF9"/>
    <w:multiLevelType w:val="hybridMultilevel"/>
    <w:tmpl w:val="F14A33F2"/>
    <w:lvl w:ilvl="0" w:tplc="2564E2F2">
      <w:start w:val="2"/>
      <w:numFmt w:val="bullet"/>
      <w:lvlText w:val="-"/>
      <w:lvlJc w:val="left"/>
      <w:pPr>
        <w:ind w:left="430" w:hanging="360"/>
      </w:pPr>
      <w:rPr>
        <w:rFonts w:ascii="Arial MT" w:eastAsia="Arial MT" w:hAnsi="Arial MT" w:cs="Arial MT" w:hint="default"/>
      </w:rPr>
    </w:lvl>
    <w:lvl w:ilvl="1" w:tplc="0C0C0003" w:tentative="1">
      <w:start w:val="1"/>
      <w:numFmt w:val="bullet"/>
      <w:lvlText w:val="o"/>
      <w:lvlJc w:val="left"/>
      <w:pPr>
        <w:ind w:left="1150" w:hanging="360"/>
      </w:pPr>
      <w:rPr>
        <w:rFonts w:ascii="Courier New" w:hAnsi="Courier New" w:cs="Courier New" w:hint="default"/>
      </w:rPr>
    </w:lvl>
    <w:lvl w:ilvl="2" w:tplc="0C0C0005" w:tentative="1">
      <w:start w:val="1"/>
      <w:numFmt w:val="bullet"/>
      <w:lvlText w:val=""/>
      <w:lvlJc w:val="left"/>
      <w:pPr>
        <w:ind w:left="1870" w:hanging="360"/>
      </w:pPr>
      <w:rPr>
        <w:rFonts w:ascii="Wingdings" w:hAnsi="Wingdings" w:hint="default"/>
      </w:rPr>
    </w:lvl>
    <w:lvl w:ilvl="3" w:tplc="0C0C0001" w:tentative="1">
      <w:start w:val="1"/>
      <w:numFmt w:val="bullet"/>
      <w:lvlText w:val=""/>
      <w:lvlJc w:val="left"/>
      <w:pPr>
        <w:ind w:left="2590" w:hanging="360"/>
      </w:pPr>
      <w:rPr>
        <w:rFonts w:ascii="Symbol" w:hAnsi="Symbol" w:hint="default"/>
      </w:rPr>
    </w:lvl>
    <w:lvl w:ilvl="4" w:tplc="0C0C0003" w:tentative="1">
      <w:start w:val="1"/>
      <w:numFmt w:val="bullet"/>
      <w:lvlText w:val="o"/>
      <w:lvlJc w:val="left"/>
      <w:pPr>
        <w:ind w:left="3310" w:hanging="360"/>
      </w:pPr>
      <w:rPr>
        <w:rFonts w:ascii="Courier New" w:hAnsi="Courier New" w:cs="Courier New" w:hint="default"/>
      </w:rPr>
    </w:lvl>
    <w:lvl w:ilvl="5" w:tplc="0C0C0005" w:tentative="1">
      <w:start w:val="1"/>
      <w:numFmt w:val="bullet"/>
      <w:lvlText w:val=""/>
      <w:lvlJc w:val="left"/>
      <w:pPr>
        <w:ind w:left="4030" w:hanging="360"/>
      </w:pPr>
      <w:rPr>
        <w:rFonts w:ascii="Wingdings" w:hAnsi="Wingdings" w:hint="default"/>
      </w:rPr>
    </w:lvl>
    <w:lvl w:ilvl="6" w:tplc="0C0C0001" w:tentative="1">
      <w:start w:val="1"/>
      <w:numFmt w:val="bullet"/>
      <w:lvlText w:val=""/>
      <w:lvlJc w:val="left"/>
      <w:pPr>
        <w:ind w:left="4750" w:hanging="360"/>
      </w:pPr>
      <w:rPr>
        <w:rFonts w:ascii="Symbol" w:hAnsi="Symbol" w:hint="default"/>
      </w:rPr>
    </w:lvl>
    <w:lvl w:ilvl="7" w:tplc="0C0C0003" w:tentative="1">
      <w:start w:val="1"/>
      <w:numFmt w:val="bullet"/>
      <w:lvlText w:val="o"/>
      <w:lvlJc w:val="left"/>
      <w:pPr>
        <w:ind w:left="5470" w:hanging="360"/>
      </w:pPr>
      <w:rPr>
        <w:rFonts w:ascii="Courier New" w:hAnsi="Courier New" w:cs="Courier New" w:hint="default"/>
      </w:rPr>
    </w:lvl>
    <w:lvl w:ilvl="8" w:tplc="0C0C0005" w:tentative="1">
      <w:start w:val="1"/>
      <w:numFmt w:val="bullet"/>
      <w:lvlText w:val=""/>
      <w:lvlJc w:val="left"/>
      <w:pPr>
        <w:ind w:left="6190" w:hanging="360"/>
      </w:pPr>
      <w:rPr>
        <w:rFonts w:ascii="Wingdings" w:hAnsi="Wingdings" w:hint="default"/>
      </w:rPr>
    </w:lvl>
  </w:abstractNum>
  <w:abstractNum w:abstractNumId="6">
    <w:nsid w:val="25BF4FC0"/>
    <w:multiLevelType w:val="hybridMultilevel"/>
    <w:tmpl w:val="85D4B200"/>
    <w:lvl w:ilvl="0" w:tplc="5EFE8D3E">
      <w:numFmt w:val="bullet"/>
      <w:lvlText w:val=""/>
      <w:lvlJc w:val="left"/>
      <w:pPr>
        <w:ind w:left="826" w:hanging="351"/>
      </w:pPr>
      <w:rPr>
        <w:rFonts w:ascii="Symbol" w:eastAsia="Symbol" w:hAnsi="Symbol" w:cs="Symbol" w:hint="default"/>
        <w:w w:val="100"/>
        <w:sz w:val="24"/>
        <w:szCs w:val="24"/>
        <w:lang w:val="fr-FR" w:eastAsia="en-US" w:bidi="ar-SA"/>
      </w:rPr>
    </w:lvl>
    <w:lvl w:ilvl="1" w:tplc="F3BC0306">
      <w:numFmt w:val="bullet"/>
      <w:lvlText w:val="•"/>
      <w:lvlJc w:val="left"/>
      <w:pPr>
        <w:ind w:left="1272" w:hanging="351"/>
      </w:pPr>
      <w:rPr>
        <w:rFonts w:hint="default"/>
        <w:lang w:val="fr-FR" w:eastAsia="en-US" w:bidi="ar-SA"/>
      </w:rPr>
    </w:lvl>
    <w:lvl w:ilvl="2" w:tplc="77D24F3E">
      <w:numFmt w:val="bullet"/>
      <w:lvlText w:val="•"/>
      <w:lvlJc w:val="left"/>
      <w:pPr>
        <w:ind w:left="1724" w:hanging="351"/>
      </w:pPr>
      <w:rPr>
        <w:rFonts w:hint="default"/>
        <w:lang w:val="fr-FR" w:eastAsia="en-US" w:bidi="ar-SA"/>
      </w:rPr>
    </w:lvl>
    <w:lvl w:ilvl="3" w:tplc="8CF8AD1A">
      <w:numFmt w:val="bullet"/>
      <w:lvlText w:val="•"/>
      <w:lvlJc w:val="left"/>
      <w:pPr>
        <w:ind w:left="2176" w:hanging="351"/>
      </w:pPr>
      <w:rPr>
        <w:rFonts w:hint="default"/>
        <w:lang w:val="fr-FR" w:eastAsia="en-US" w:bidi="ar-SA"/>
      </w:rPr>
    </w:lvl>
    <w:lvl w:ilvl="4" w:tplc="51CA4314">
      <w:numFmt w:val="bullet"/>
      <w:lvlText w:val="•"/>
      <w:lvlJc w:val="left"/>
      <w:pPr>
        <w:ind w:left="2628" w:hanging="351"/>
      </w:pPr>
      <w:rPr>
        <w:rFonts w:hint="default"/>
        <w:lang w:val="fr-FR" w:eastAsia="en-US" w:bidi="ar-SA"/>
      </w:rPr>
    </w:lvl>
    <w:lvl w:ilvl="5" w:tplc="E81882CE">
      <w:numFmt w:val="bullet"/>
      <w:lvlText w:val="•"/>
      <w:lvlJc w:val="left"/>
      <w:pPr>
        <w:ind w:left="3081" w:hanging="351"/>
      </w:pPr>
      <w:rPr>
        <w:rFonts w:hint="default"/>
        <w:lang w:val="fr-FR" w:eastAsia="en-US" w:bidi="ar-SA"/>
      </w:rPr>
    </w:lvl>
    <w:lvl w:ilvl="6" w:tplc="BA28FFB2">
      <w:numFmt w:val="bullet"/>
      <w:lvlText w:val="•"/>
      <w:lvlJc w:val="left"/>
      <w:pPr>
        <w:ind w:left="3533" w:hanging="351"/>
      </w:pPr>
      <w:rPr>
        <w:rFonts w:hint="default"/>
        <w:lang w:val="fr-FR" w:eastAsia="en-US" w:bidi="ar-SA"/>
      </w:rPr>
    </w:lvl>
    <w:lvl w:ilvl="7" w:tplc="FA52D400">
      <w:numFmt w:val="bullet"/>
      <w:lvlText w:val="•"/>
      <w:lvlJc w:val="left"/>
      <w:pPr>
        <w:ind w:left="3985" w:hanging="351"/>
      </w:pPr>
      <w:rPr>
        <w:rFonts w:hint="default"/>
        <w:lang w:val="fr-FR" w:eastAsia="en-US" w:bidi="ar-SA"/>
      </w:rPr>
    </w:lvl>
    <w:lvl w:ilvl="8" w:tplc="8B9433BE">
      <w:numFmt w:val="bullet"/>
      <w:lvlText w:val="•"/>
      <w:lvlJc w:val="left"/>
      <w:pPr>
        <w:ind w:left="4437" w:hanging="351"/>
      </w:pPr>
      <w:rPr>
        <w:rFonts w:hint="default"/>
        <w:lang w:val="fr-FR" w:eastAsia="en-US" w:bidi="ar-SA"/>
      </w:rPr>
    </w:lvl>
  </w:abstractNum>
  <w:abstractNum w:abstractNumId="7">
    <w:nsid w:val="26664D2C"/>
    <w:multiLevelType w:val="hybridMultilevel"/>
    <w:tmpl w:val="86E20658"/>
    <w:lvl w:ilvl="0" w:tplc="0C0C0001">
      <w:start w:val="1"/>
      <w:numFmt w:val="bullet"/>
      <w:lvlText w:val=""/>
      <w:lvlJc w:val="left"/>
      <w:pPr>
        <w:ind w:left="465" w:hanging="360"/>
      </w:pPr>
      <w:rPr>
        <w:rFonts w:ascii="Symbol" w:hAnsi="Symbol" w:hint="default"/>
      </w:rPr>
    </w:lvl>
    <w:lvl w:ilvl="1" w:tplc="0C0C0003" w:tentative="1">
      <w:start w:val="1"/>
      <w:numFmt w:val="bullet"/>
      <w:lvlText w:val="o"/>
      <w:lvlJc w:val="left"/>
      <w:pPr>
        <w:ind w:left="1185" w:hanging="360"/>
      </w:pPr>
      <w:rPr>
        <w:rFonts w:ascii="Courier New" w:hAnsi="Courier New" w:cs="Courier New" w:hint="default"/>
      </w:rPr>
    </w:lvl>
    <w:lvl w:ilvl="2" w:tplc="0C0C0005" w:tentative="1">
      <w:start w:val="1"/>
      <w:numFmt w:val="bullet"/>
      <w:lvlText w:val=""/>
      <w:lvlJc w:val="left"/>
      <w:pPr>
        <w:ind w:left="1905" w:hanging="360"/>
      </w:pPr>
      <w:rPr>
        <w:rFonts w:ascii="Wingdings" w:hAnsi="Wingdings" w:hint="default"/>
      </w:rPr>
    </w:lvl>
    <w:lvl w:ilvl="3" w:tplc="0C0C0001" w:tentative="1">
      <w:start w:val="1"/>
      <w:numFmt w:val="bullet"/>
      <w:lvlText w:val=""/>
      <w:lvlJc w:val="left"/>
      <w:pPr>
        <w:ind w:left="2625" w:hanging="360"/>
      </w:pPr>
      <w:rPr>
        <w:rFonts w:ascii="Symbol" w:hAnsi="Symbol" w:hint="default"/>
      </w:rPr>
    </w:lvl>
    <w:lvl w:ilvl="4" w:tplc="0C0C0003" w:tentative="1">
      <w:start w:val="1"/>
      <w:numFmt w:val="bullet"/>
      <w:lvlText w:val="o"/>
      <w:lvlJc w:val="left"/>
      <w:pPr>
        <w:ind w:left="3345" w:hanging="360"/>
      </w:pPr>
      <w:rPr>
        <w:rFonts w:ascii="Courier New" w:hAnsi="Courier New" w:cs="Courier New" w:hint="default"/>
      </w:rPr>
    </w:lvl>
    <w:lvl w:ilvl="5" w:tplc="0C0C0005" w:tentative="1">
      <w:start w:val="1"/>
      <w:numFmt w:val="bullet"/>
      <w:lvlText w:val=""/>
      <w:lvlJc w:val="left"/>
      <w:pPr>
        <w:ind w:left="4065" w:hanging="360"/>
      </w:pPr>
      <w:rPr>
        <w:rFonts w:ascii="Wingdings" w:hAnsi="Wingdings" w:hint="default"/>
      </w:rPr>
    </w:lvl>
    <w:lvl w:ilvl="6" w:tplc="0C0C0001" w:tentative="1">
      <w:start w:val="1"/>
      <w:numFmt w:val="bullet"/>
      <w:lvlText w:val=""/>
      <w:lvlJc w:val="left"/>
      <w:pPr>
        <w:ind w:left="4785" w:hanging="360"/>
      </w:pPr>
      <w:rPr>
        <w:rFonts w:ascii="Symbol" w:hAnsi="Symbol" w:hint="default"/>
      </w:rPr>
    </w:lvl>
    <w:lvl w:ilvl="7" w:tplc="0C0C0003" w:tentative="1">
      <w:start w:val="1"/>
      <w:numFmt w:val="bullet"/>
      <w:lvlText w:val="o"/>
      <w:lvlJc w:val="left"/>
      <w:pPr>
        <w:ind w:left="5505" w:hanging="360"/>
      </w:pPr>
      <w:rPr>
        <w:rFonts w:ascii="Courier New" w:hAnsi="Courier New" w:cs="Courier New" w:hint="default"/>
      </w:rPr>
    </w:lvl>
    <w:lvl w:ilvl="8" w:tplc="0C0C0005" w:tentative="1">
      <w:start w:val="1"/>
      <w:numFmt w:val="bullet"/>
      <w:lvlText w:val=""/>
      <w:lvlJc w:val="left"/>
      <w:pPr>
        <w:ind w:left="6225" w:hanging="360"/>
      </w:pPr>
      <w:rPr>
        <w:rFonts w:ascii="Wingdings" w:hAnsi="Wingdings" w:hint="default"/>
      </w:rPr>
    </w:lvl>
  </w:abstractNum>
  <w:abstractNum w:abstractNumId="8">
    <w:nsid w:val="287F5906"/>
    <w:multiLevelType w:val="hybridMultilevel"/>
    <w:tmpl w:val="15F01DC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9">
    <w:nsid w:val="309A50E4"/>
    <w:multiLevelType w:val="hybridMultilevel"/>
    <w:tmpl w:val="EFDEDDE6"/>
    <w:lvl w:ilvl="0" w:tplc="0C0C0001">
      <w:start w:val="1"/>
      <w:numFmt w:val="bullet"/>
      <w:lvlText w:val=""/>
      <w:lvlJc w:val="left"/>
      <w:pPr>
        <w:ind w:left="825" w:hanging="360"/>
      </w:pPr>
      <w:rPr>
        <w:rFonts w:ascii="Symbol" w:hAnsi="Symbol" w:hint="default"/>
      </w:rPr>
    </w:lvl>
    <w:lvl w:ilvl="1" w:tplc="0C0C0003" w:tentative="1">
      <w:start w:val="1"/>
      <w:numFmt w:val="bullet"/>
      <w:lvlText w:val="o"/>
      <w:lvlJc w:val="left"/>
      <w:pPr>
        <w:ind w:left="1545" w:hanging="360"/>
      </w:pPr>
      <w:rPr>
        <w:rFonts w:ascii="Courier New" w:hAnsi="Courier New" w:cs="Courier New" w:hint="default"/>
      </w:rPr>
    </w:lvl>
    <w:lvl w:ilvl="2" w:tplc="0C0C0005" w:tentative="1">
      <w:start w:val="1"/>
      <w:numFmt w:val="bullet"/>
      <w:lvlText w:val=""/>
      <w:lvlJc w:val="left"/>
      <w:pPr>
        <w:ind w:left="2265" w:hanging="360"/>
      </w:pPr>
      <w:rPr>
        <w:rFonts w:ascii="Wingdings" w:hAnsi="Wingdings" w:hint="default"/>
      </w:rPr>
    </w:lvl>
    <w:lvl w:ilvl="3" w:tplc="0C0C0001" w:tentative="1">
      <w:start w:val="1"/>
      <w:numFmt w:val="bullet"/>
      <w:lvlText w:val=""/>
      <w:lvlJc w:val="left"/>
      <w:pPr>
        <w:ind w:left="2985" w:hanging="360"/>
      </w:pPr>
      <w:rPr>
        <w:rFonts w:ascii="Symbol" w:hAnsi="Symbol" w:hint="default"/>
      </w:rPr>
    </w:lvl>
    <w:lvl w:ilvl="4" w:tplc="0C0C0003" w:tentative="1">
      <w:start w:val="1"/>
      <w:numFmt w:val="bullet"/>
      <w:lvlText w:val="o"/>
      <w:lvlJc w:val="left"/>
      <w:pPr>
        <w:ind w:left="3705" w:hanging="360"/>
      </w:pPr>
      <w:rPr>
        <w:rFonts w:ascii="Courier New" w:hAnsi="Courier New" w:cs="Courier New" w:hint="default"/>
      </w:rPr>
    </w:lvl>
    <w:lvl w:ilvl="5" w:tplc="0C0C0005" w:tentative="1">
      <w:start w:val="1"/>
      <w:numFmt w:val="bullet"/>
      <w:lvlText w:val=""/>
      <w:lvlJc w:val="left"/>
      <w:pPr>
        <w:ind w:left="4425" w:hanging="360"/>
      </w:pPr>
      <w:rPr>
        <w:rFonts w:ascii="Wingdings" w:hAnsi="Wingdings" w:hint="default"/>
      </w:rPr>
    </w:lvl>
    <w:lvl w:ilvl="6" w:tplc="0C0C0001" w:tentative="1">
      <w:start w:val="1"/>
      <w:numFmt w:val="bullet"/>
      <w:lvlText w:val=""/>
      <w:lvlJc w:val="left"/>
      <w:pPr>
        <w:ind w:left="5145" w:hanging="360"/>
      </w:pPr>
      <w:rPr>
        <w:rFonts w:ascii="Symbol" w:hAnsi="Symbol" w:hint="default"/>
      </w:rPr>
    </w:lvl>
    <w:lvl w:ilvl="7" w:tplc="0C0C0003" w:tentative="1">
      <w:start w:val="1"/>
      <w:numFmt w:val="bullet"/>
      <w:lvlText w:val="o"/>
      <w:lvlJc w:val="left"/>
      <w:pPr>
        <w:ind w:left="5865" w:hanging="360"/>
      </w:pPr>
      <w:rPr>
        <w:rFonts w:ascii="Courier New" w:hAnsi="Courier New" w:cs="Courier New" w:hint="default"/>
      </w:rPr>
    </w:lvl>
    <w:lvl w:ilvl="8" w:tplc="0C0C0005" w:tentative="1">
      <w:start w:val="1"/>
      <w:numFmt w:val="bullet"/>
      <w:lvlText w:val=""/>
      <w:lvlJc w:val="left"/>
      <w:pPr>
        <w:ind w:left="6585" w:hanging="360"/>
      </w:pPr>
      <w:rPr>
        <w:rFonts w:ascii="Wingdings" w:hAnsi="Wingdings" w:hint="default"/>
      </w:rPr>
    </w:lvl>
  </w:abstractNum>
  <w:abstractNum w:abstractNumId="10">
    <w:nsid w:val="36337FA3"/>
    <w:multiLevelType w:val="hybridMultilevel"/>
    <w:tmpl w:val="BF1C25F6"/>
    <w:lvl w:ilvl="0" w:tplc="0C0C000F">
      <w:start w:val="1"/>
      <w:numFmt w:val="decimal"/>
      <w:lvlText w:val="%1."/>
      <w:lvlJc w:val="left"/>
      <w:pPr>
        <w:ind w:left="830" w:hanging="360"/>
      </w:pPr>
    </w:lvl>
    <w:lvl w:ilvl="1" w:tplc="0C0C0019" w:tentative="1">
      <w:start w:val="1"/>
      <w:numFmt w:val="lowerLetter"/>
      <w:lvlText w:val="%2."/>
      <w:lvlJc w:val="left"/>
      <w:pPr>
        <w:ind w:left="1550" w:hanging="360"/>
      </w:pPr>
    </w:lvl>
    <w:lvl w:ilvl="2" w:tplc="0C0C001B" w:tentative="1">
      <w:start w:val="1"/>
      <w:numFmt w:val="lowerRoman"/>
      <w:lvlText w:val="%3."/>
      <w:lvlJc w:val="right"/>
      <w:pPr>
        <w:ind w:left="2270" w:hanging="180"/>
      </w:pPr>
    </w:lvl>
    <w:lvl w:ilvl="3" w:tplc="0C0C000F" w:tentative="1">
      <w:start w:val="1"/>
      <w:numFmt w:val="decimal"/>
      <w:lvlText w:val="%4."/>
      <w:lvlJc w:val="left"/>
      <w:pPr>
        <w:ind w:left="2990" w:hanging="360"/>
      </w:pPr>
    </w:lvl>
    <w:lvl w:ilvl="4" w:tplc="0C0C0019" w:tentative="1">
      <w:start w:val="1"/>
      <w:numFmt w:val="lowerLetter"/>
      <w:lvlText w:val="%5."/>
      <w:lvlJc w:val="left"/>
      <w:pPr>
        <w:ind w:left="3710" w:hanging="360"/>
      </w:pPr>
    </w:lvl>
    <w:lvl w:ilvl="5" w:tplc="0C0C001B" w:tentative="1">
      <w:start w:val="1"/>
      <w:numFmt w:val="lowerRoman"/>
      <w:lvlText w:val="%6."/>
      <w:lvlJc w:val="right"/>
      <w:pPr>
        <w:ind w:left="4430" w:hanging="180"/>
      </w:pPr>
    </w:lvl>
    <w:lvl w:ilvl="6" w:tplc="0C0C000F" w:tentative="1">
      <w:start w:val="1"/>
      <w:numFmt w:val="decimal"/>
      <w:lvlText w:val="%7."/>
      <w:lvlJc w:val="left"/>
      <w:pPr>
        <w:ind w:left="5150" w:hanging="360"/>
      </w:pPr>
    </w:lvl>
    <w:lvl w:ilvl="7" w:tplc="0C0C0019" w:tentative="1">
      <w:start w:val="1"/>
      <w:numFmt w:val="lowerLetter"/>
      <w:lvlText w:val="%8."/>
      <w:lvlJc w:val="left"/>
      <w:pPr>
        <w:ind w:left="5870" w:hanging="360"/>
      </w:pPr>
    </w:lvl>
    <w:lvl w:ilvl="8" w:tplc="0C0C001B" w:tentative="1">
      <w:start w:val="1"/>
      <w:numFmt w:val="lowerRoman"/>
      <w:lvlText w:val="%9."/>
      <w:lvlJc w:val="right"/>
      <w:pPr>
        <w:ind w:left="6590" w:hanging="180"/>
      </w:pPr>
    </w:lvl>
  </w:abstractNum>
  <w:abstractNum w:abstractNumId="11">
    <w:nsid w:val="3D2E5391"/>
    <w:multiLevelType w:val="hybridMultilevel"/>
    <w:tmpl w:val="54C816B8"/>
    <w:lvl w:ilvl="0" w:tplc="985C97CE">
      <w:start w:val="3"/>
      <w:numFmt w:val="bullet"/>
      <w:lvlText w:val="-"/>
      <w:lvlJc w:val="left"/>
      <w:pPr>
        <w:ind w:left="465" w:hanging="360"/>
      </w:pPr>
      <w:rPr>
        <w:rFonts w:ascii="Arial MT" w:eastAsia="Arial MT" w:hAnsi="Arial MT" w:cs="Arial MT" w:hint="default"/>
      </w:rPr>
    </w:lvl>
    <w:lvl w:ilvl="1" w:tplc="0C0C0003" w:tentative="1">
      <w:start w:val="1"/>
      <w:numFmt w:val="bullet"/>
      <w:lvlText w:val="o"/>
      <w:lvlJc w:val="left"/>
      <w:pPr>
        <w:ind w:left="1185" w:hanging="360"/>
      </w:pPr>
      <w:rPr>
        <w:rFonts w:ascii="Courier New" w:hAnsi="Courier New" w:cs="Courier New" w:hint="default"/>
      </w:rPr>
    </w:lvl>
    <w:lvl w:ilvl="2" w:tplc="0C0C0005" w:tentative="1">
      <w:start w:val="1"/>
      <w:numFmt w:val="bullet"/>
      <w:lvlText w:val=""/>
      <w:lvlJc w:val="left"/>
      <w:pPr>
        <w:ind w:left="1905" w:hanging="360"/>
      </w:pPr>
      <w:rPr>
        <w:rFonts w:ascii="Wingdings" w:hAnsi="Wingdings" w:hint="default"/>
      </w:rPr>
    </w:lvl>
    <w:lvl w:ilvl="3" w:tplc="0C0C0001" w:tentative="1">
      <w:start w:val="1"/>
      <w:numFmt w:val="bullet"/>
      <w:lvlText w:val=""/>
      <w:lvlJc w:val="left"/>
      <w:pPr>
        <w:ind w:left="2625" w:hanging="360"/>
      </w:pPr>
      <w:rPr>
        <w:rFonts w:ascii="Symbol" w:hAnsi="Symbol" w:hint="default"/>
      </w:rPr>
    </w:lvl>
    <w:lvl w:ilvl="4" w:tplc="0C0C0003" w:tentative="1">
      <w:start w:val="1"/>
      <w:numFmt w:val="bullet"/>
      <w:lvlText w:val="o"/>
      <w:lvlJc w:val="left"/>
      <w:pPr>
        <w:ind w:left="3345" w:hanging="360"/>
      </w:pPr>
      <w:rPr>
        <w:rFonts w:ascii="Courier New" w:hAnsi="Courier New" w:cs="Courier New" w:hint="default"/>
      </w:rPr>
    </w:lvl>
    <w:lvl w:ilvl="5" w:tplc="0C0C0005" w:tentative="1">
      <w:start w:val="1"/>
      <w:numFmt w:val="bullet"/>
      <w:lvlText w:val=""/>
      <w:lvlJc w:val="left"/>
      <w:pPr>
        <w:ind w:left="4065" w:hanging="360"/>
      </w:pPr>
      <w:rPr>
        <w:rFonts w:ascii="Wingdings" w:hAnsi="Wingdings" w:hint="default"/>
      </w:rPr>
    </w:lvl>
    <w:lvl w:ilvl="6" w:tplc="0C0C0001" w:tentative="1">
      <w:start w:val="1"/>
      <w:numFmt w:val="bullet"/>
      <w:lvlText w:val=""/>
      <w:lvlJc w:val="left"/>
      <w:pPr>
        <w:ind w:left="4785" w:hanging="360"/>
      </w:pPr>
      <w:rPr>
        <w:rFonts w:ascii="Symbol" w:hAnsi="Symbol" w:hint="default"/>
      </w:rPr>
    </w:lvl>
    <w:lvl w:ilvl="7" w:tplc="0C0C0003" w:tentative="1">
      <w:start w:val="1"/>
      <w:numFmt w:val="bullet"/>
      <w:lvlText w:val="o"/>
      <w:lvlJc w:val="left"/>
      <w:pPr>
        <w:ind w:left="5505" w:hanging="360"/>
      </w:pPr>
      <w:rPr>
        <w:rFonts w:ascii="Courier New" w:hAnsi="Courier New" w:cs="Courier New" w:hint="default"/>
      </w:rPr>
    </w:lvl>
    <w:lvl w:ilvl="8" w:tplc="0C0C0005" w:tentative="1">
      <w:start w:val="1"/>
      <w:numFmt w:val="bullet"/>
      <w:lvlText w:val=""/>
      <w:lvlJc w:val="left"/>
      <w:pPr>
        <w:ind w:left="6225" w:hanging="360"/>
      </w:pPr>
      <w:rPr>
        <w:rFonts w:ascii="Wingdings" w:hAnsi="Wingdings" w:hint="default"/>
      </w:rPr>
    </w:lvl>
  </w:abstractNum>
  <w:abstractNum w:abstractNumId="12">
    <w:nsid w:val="3E0E6E1D"/>
    <w:multiLevelType w:val="hybridMultilevel"/>
    <w:tmpl w:val="181EB744"/>
    <w:lvl w:ilvl="0" w:tplc="6114BA58">
      <w:numFmt w:val="bullet"/>
      <w:lvlText w:val=""/>
      <w:lvlJc w:val="left"/>
      <w:pPr>
        <w:ind w:left="816" w:hanging="351"/>
      </w:pPr>
      <w:rPr>
        <w:rFonts w:ascii="Symbol" w:eastAsia="Symbol" w:hAnsi="Symbol" w:cs="Symbol" w:hint="default"/>
        <w:w w:val="100"/>
        <w:sz w:val="24"/>
        <w:szCs w:val="24"/>
        <w:lang w:val="fr-FR" w:eastAsia="en-US" w:bidi="ar-SA"/>
      </w:rPr>
    </w:lvl>
    <w:lvl w:ilvl="1" w:tplc="3F562F58">
      <w:numFmt w:val="bullet"/>
      <w:lvlText w:val="•"/>
      <w:lvlJc w:val="left"/>
      <w:pPr>
        <w:ind w:left="1272" w:hanging="351"/>
      </w:pPr>
      <w:rPr>
        <w:rFonts w:hint="default"/>
        <w:lang w:val="fr-FR" w:eastAsia="en-US" w:bidi="ar-SA"/>
      </w:rPr>
    </w:lvl>
    <w:lvl w:ilvl="2" w:tplc="B74EA7A8">
      <w:numFmt w:val="bullet"/>
      <w:lvlText w:val="•"/>
      <w:lvlJc w:val="left"/>
      <w:pPr>
        <w:ind w:left="1724" w:hanging="351"/>
      </w:pPr>
      <w:rPr>
        <w:rFonts w:hint="default"/>
        <w:lang w:val="fr-FR" w:eastAsia="en-US" w:bidi="ar-SA"/>
      </w:rPr>
    </w:lvl>
    <w:lvl w:ilvl="3" w:tplc="77F686F2">
      <w:numFmt w:val="bullet"/>
      <w:lvlText w:val="•"/>
      <w:lvlJc w:val="left"/>
      <w:pPr>
        <w:ind w:left="2176" w:hanging="351"/>
      </w:pPr>
      <w:rPr>
        <w:rFonts w:hint="default"/>
        <w:lang w:val="fr-FR" w:eastAsia="en-US" w:bidi="ar-SA"/>
      </w:rPr>
    </w:lvl>
    <w:lvl w:ilvl="4" w:tplc="923EFDEC">
      <w:numFmt w:val="bullet"/>
      <w:lvlText w:val="•"/>
      <w:lvlJc w:val="left"/>
      <w:pPr>
        <w:ind w:left="2628" w:hanging="351"/>
      </w:pPr>
      <w:rPr>
        <w:rFonts w:hint="default"/>
        <w:lang w:val="fr-FR" w:eastAsia="en-US" w:bidi="ar-SA"/>
      </w:rPr>
    </w:lvl>
    <w:lvl w:ilvl="5" w:tplc="05D6426E">
      <w:numFmt w:val="bullet"/>
      <w:lvlText w:val="•"/>
      <w:lvlJc w:val="left"/>
      <w:pPr>
        <w:ind w:left="3081" w:hanging="351"/>
      </w:pPr>
      <w:rPr>
        <w:rFonts w:hint="default"/>
        <w:lang w:val="fr-FR" w:eastAsia="en-US" w:bidi="ar-SA"/>
      </w:rPr>
    </w:lvl>
    <w:lvl w:ilvl="6" w:tplc="D24C45E0">
      <w:numFmt w:val="bullet"/>
      <w:lvlText w:val="•"/>
      <w:lvlJc w:val="left"/>
      <w:pPr>
        <w:ind w:left="3533" w:hanging="351"/>
      </w:pPr>
      <w:rPr>
        <w:rFonts w:hint="default"/>
        <w:lang w:val="fr-FR" w:eastAsia="en-US" w:bidi="ar-SA"/>
      </w:rPr>
    </w:lvl>
    <w:lvl w:ilvl="7" w:tplc="2CBCA822">
      <w:numFmt w:val="bullet"/>
      <w:lvlText w:val="•"/>
      <w:lvlJc w:val="left"/>
      <w:pPr>
        <w:ind w:left="3985" w:hanging="351"/>
      </w:pPr>
      <w:rPr>
        <w:rFonts w:hint="default"/>
        <w:lang w:val="fr-FR" w:eastAsia="en-US" w:bidi="ar-SA"/>
      </w:rPr>
    </w:lvl>
    <w:lvl w:ilvl="8" w:tplc="D0C80EB6">
      <w:numFmt w:val="bullet"/>
      <w:lvlText w:val="•"/>
      <w:lvlJc w:val="left"/>
      <w:pPr>
        <w:ind w:left="4437" w:hanging="351"/>
      </w:pPr>
      <w:rPr>
        <w:rFonts w:hint="default"/>
        <w:lang w:val="fr-FR" w:eastAsia="en-US" w:bidi="ar-SA"/>
      </w:rPr>
    </w:lvl>
  </w:abstractNum>
  <w:abstractNum w:abstractNumId="13">
    <w:nsid w:val="45EB7EB4"/>
    <w:multiLevelType w:val="hybridMultilevel"/>
    <w:tmpl w:val="0EF8C1C2"/>
    <w:lvl w:ilvl="0" w:tplc="0C0C000F">
      <w:start w:val="1"/>
      <w:numFmt w:val="decimal"/>
      <w:lvlText w:val="%1."/>
      <w:lvlJc w:val="left"/>
      <w:pPr>
        <w:ind w:left="830" w:hanging="360"/>
      </w:pPr>
      <w:rPr>
        <w:rFonts w:hint="default"/>
      </w:rPr>
    </w:lvl>
    <w:lvl w:ilvl="1" w:tplc="0C0C0003" w:tentative="1">
      <w:start w:val="1"/>
      <w:numFmt w:val="bullet"/>
      <w:lvlText w:val="o"/>
      <w:lvlJc w:val="left"/>
      <w:pPr>
        <w:ind w:left="1550" w:hanging="360"/>
      </w:pPr>
      <w:rPr>
        <w:rFonts w:ascii="Courier New" w:hAnsi="Courier New" w:cs="Courier New" w:hint="default"/>
      </w:rPr>
    </w:lvl>
    <w:lvl w:ilvl="2" w:tplc="0C0C0005" w:tentative="1">
      <w:start w:val="1"/>
      <w:numFmt w:val="bullet"/>
      <w:lvlText w:val=""/>
      <w:lvlJc w:val="left"/>
      <w:pPr>
        <w:ind w:left="2270" w:hanging="360"/>
      </w:pPr>
      <w:rPr>
        <w:rFonts w:ascii="Wingdings" w:hAnsi="Wingdings" w:hint="default"/>
      </w:rPr>
    </w:lvl>
    <w:lvl w:ilvl="3" w:tplc="0C0C0001" w:tentative="1">
      <w:start w:val="1"/>
      <w:numFmt w:val="bullet"/>
      <w:lvlText w:val=""/>
      <w:lvlJc w:val="left"/>
      <w:pPr>
        <w:ind w:left="2990" w:hanging="360"/>
      </w:pPr>
      <w:rPr>
        <w:rFonts w:ascii="Symbol" w:hAnsi="Symbol" w:hint="default"/>
      </w:rPr>
    </w:lvl>
    <w:lvl w:ilvl="4" w:tplc="0C0C0003" w:tentative="1">
      <w:start w:val="1"/>
      <w:numFmt w:val="bullet"/>
      <w:lvlText w:val="o"/>
      <w:lvlJc w:val="left"/>
      <w:pPr>
        <w:ind w:left="3710" w:hanging="360"/>
      </w:pPr>
      <w:rPr>
        <w:rFonts w:ascii="Courier New" w:hAnsi="Courier New" w:cs="Courier New" w:hint="default"/>
      </w:rPr>
    </w:lvl>
    <w:lvl w:ilvl="5" w:tplc="0C0C0005" w:tentative="1">
      <w:start w:val="1"/>
      <w:numFmt w:val="bullet"/>
      <w:lvlText w:val=""/>
      <w:lvlJc w:val="left"/>
      <w:pPr>
        <w:ind w:left="4430" w:hanging="360"/>
      </w:pPr>
      <w:rPr>
        <w:rFonts w:ascii="Wingdings" w:hAnsi="Wingdings" w:hint="default"/>
      </w:rPr>
    </w:lvl>
    <w:lvl w:ilvl="6" w:tplc="0C0C0001" w:tentative="1">
      <w:start w:val="1"/>
      <w:numFmt w:val="bullet"/>
      <w:lvlText w:val=""/>
      <w:lvlJc w:val="left"/>
      <w:pPr>
        <w:ind w:left="5150" w:hanging="360"/>
      </w:pPr>
      <w:rPr>
        <w:rFonts w:ascii="Symbol" w:hAnsi="Symbol" w:hint="default"/>
      </w:rPr>
    </w:lvl>
    <w:lvl w:ilvl="7" w:tplc="0C0C0003" w:tentative="1">
      <w:start w:val="1"/>
      <w:numFmt w:val="bullet"/>
      <w:lvlText w:val="o"/>
      <w:lvlJc w:val="left"/>
      <w:pPr>
        <w:ind w:left="5870" w:hanging="360"/>
      </w:pPr>
      <w:rPr>
        <w:rFonts w:ascii="Courier New" w:hAnsi="Courier New" w:cs="Courier New" w:hint="default"/>
      </w:rPr>
    </w:lvl>
    <w:lvl w:ilvl="8" w:tplc="0C0C0005" w:tentative="1">
      <w:start w:val="1"/>
      <w:numFmt w:val="bullet"/>
      <w:lvlText w:val=""/>
      <w:lvlJc w:val="left"/>
      <w:pPr>
        <w:ind w:left="6590" w:hanging="360"/>
      </w:pPr>
      <w:rPr>
        <w:rFonts w:ascii="Wingdings" w:hAnsi="Wingdings" w:hint="default"/>
      </w:rPr>
    </w:lvl>
  </w:abstractNum>
  <w:abstractNum w:abstractNumId="14">
    <w:nsid w:val="4E585EB6"/>
    <w:multiLevelType w:val="hybridMultilevel"/>
    <w:tmpl w:val="712637B8"/>
    <w:lvl w:ilvl="0" w:tplc="0C0C0001">
      <w:start w:val="1"/>
      <w:numFmt w:val="bullet"/>
      <w:lvlText w:val=""/>
      <w:lvlJc w:val="left"/>
      <w:pPr>
        <w:ind w:left="825" w:hanging="360"/>
      </w:pPr>
      <w:rPr>
        <w:rFonts w:ascii="Symbol" w:hAnsi="Symbol" w:hint="default"/>
      </w:rPr>
    </w:lvl>
    <w:lvl w:ilvl="1" w:tplc="0C0C0003" w:tentative="1">
      <w:start w:val="1"/>
      <w:numFmt w:val="bullet"/>
      <w:lvlText w:val="o"/>
      <w:lvlJc w:val="left"/>
      <w:pPr>
        <w:ind w:left="1545" w:hanging="360"/>
      </w:pPr>
      <w:rPr>
        <w:rFonts w:ascii="Courier New" w:hAnsi="Courier New" w:cs="Courier New" w:hint="default"/>
      </w:rPr>
    </w:lvl>
    <w:lvl w:ilvl="2" w:tplc="0C0C0005" w:tentative="1">
      <w:start w:val="1"/>
      <w:numFmt w:val="bullet"/>
      <w:lvlText w:val=""/>
      <w:lvlJc w:val="left"/>
      <w:pPr>
        <w:ind w:left="2265" w:hanging="360"/>
      </w:pPr>
      <w:rPr>
        <w:rFonts w:ascii="Wingdings" w:hAnsi="Wingdings" w:hint="default"/>
      </w:rPr>
    </w:lvl>
    <w:lvl w:ilvl="3" w:tplc="0C0C0001" w:tentative="1">
      <w:start w:val="1"/>
      <w:numFmt w:val="bullet"/>
      <w:lvlText w:val=""/>
      <w:lvlJc w:val="left"/>
      <w:pPr>
        <w:ind w:left="2985" w:hanging="360"/>
      </w:pPr>
      <w:rPr>
        <w:rFonts w:ascii="Symbol" w:hAnsi="Symbol" w:hint="default"/>
      </w:rPr>
    </w:lvl>
    <w:lvl w:ilvl="4" w:tplc="0C0C0003" w:tentative="1">
      <w:start w:val="1"/>
      <w:numFmt w:val="bullet"/>
      <w:lvlText w:val="o"/>
      <w:lvlJc w:val="left"/>
      <w:pPr>
        <w:ind w:left="3705" w:hanging="360"/>
      </w:pPr>
      <w:rPr>
        <w:rFonts w:ascii="Courier New" w:hAnsi="Courier New" w:cs="Courier New" w:hint="default"/>
      </w:rPr>
    </w:lvl>
    <w:lvl w:ilvl="5" w:tplc="0C0C0005" w:tentative="1">
      <w:start w:val="1"/>
      <w:numFmt w:val="bullet"/>
      <w:lvlText w:val=""/>
      <w:lvlJc w:val="left"/>
      <w:pPr>
        <w:ind w:left="4425" w:hanging="360"/>
      </w:pPr>
      <w:rPr>
        <w:rFonts w:ascii="Wingdings" w:hAnsi="Wingdings" w:hint="default"/>
      </w:rPr>
    </w:lvl>
    <w:lvl w:ilvl="6" w:tplc="0C0C0001" w:tentative="1">
      <w:start w:val="1"/>
      <w:numFmt w:val="bullet"/>
      <w:lvlText w:val=""/>
      <w:lvlJc w:val="left"/>
      <w:pPr>
        <w:ind w:left="5145" w:hanging="360"/>
      </w:pPr>
      <w:rPr>
        <w:rFonts w:ascii="Symbol" w:hAnsi="Symbol" w:hint="default"/>
      </w:rPr>
    </w:lvl>
    <w:lvl w:ilvl="7" w:tplc="0C0C0003" w:tentative="1">
      <w:start w:val="1"/>
      <w:numFmt w:val="bullet"/>
      <w:lvlText w:val="o"/>
      <w:lvlJc w:val="left"/>
      <w:pPr>
        <w:ind w:left="5865" w:hanging="360"/>
      </w:pPr>
      <w:rPr>
        <w:rFonts w:ascii="Courier New" w:hAnsi="Courier New" w:cs="Courier New" w:hint="default"/>
      </w:rPr>
    </w:lvl>
    <w:lvl w:ilvl="8" w:tplc="0C0C0005" w:tentative="1">
      <w:start w:val="1"/>
      <w:numFmt w:val="bullet"/>
      <w:lvlText w:val=""/>
      <w:lvlJc w:val="left"/>
      <w:pPr>
        <w:ind w:left="6585" w:hanging="360"/>
      </w:pPr>
      <w:rPr>
        <w:rFonts w:ascii="Wingdings" w:hAnsi="Wingdings" w:hint="default"/>
      </w:rPr>
    </w:lvl>
  </w:abstractNum>
  <w:abstractNum w:abstractNumId="15">
    <w:nsid w:val="51D40593"/>
    <w:multiLevelType w:val="hybridMultilevel"/>
    <w:tmpl w:val="C368DE42"/>
    <w:lvl w:ilvl="0" w:tplc="1BB2DEE6">
      <w:start w:val="3"/>
      <w:numFmt w:val="bullet"/>
      <w:lvlText w:val="-"/>
      <w:lvlJc w:val="left"/>
      <w:pPr>
        <w:ind w:left="465" w:hanging="360"/>
      </w:pPr>
      <w:rPr>
        <w:rFonts w:ascii="Arial MT" w:eastAsia="Arial MT" w:hAnsi="Arial MT" w:cs="Arial MT" w:hint="default"/>
      </w:rPr>
    </w:lvl>
    <w:lvl w:ilvl="1" w:tplc="0C0C0003" w:tentative="1">
      <w:start w:val="1"/>
      <w:numFmt w:val="bullet"/>
      <w:lvlText w:val="o"/>
      <w:lvlJc w:val="left"/>
      <w:pPr>
        <w:ind w:left="1185" w:hanging="360"/>
      </w:pPr>
      <w:rPr>
        <w:rFonts w:ascii="Courier New" w:hAnsi="Courier New" w:cs="Courier New" w:hint="default"/>
      </w:rPr>
    </w:lvl>
    <w:lvl w:ilvl="2" w:tplc="0C0C0005" w:tentative="1">
      <w:start w:val="1"/>
      <w:numFmt w:val="bullet"/>
      <w:lvlText w:val=""/>
      <w:lvlJc w:val="left"/>
      <w:pPr>
        <w:ind w:left="1905" w:hanging="360"/>
      </w:pPr>
      <w:rPr>
        <w:rFonts w:ascii="Wingdings" w:hAnsi="Wingdings" w:hint="default"/>
      </w:rPr>
    </w:lvl>
    <w:lvl w:ilvl="3" w:tplc="0C0C0001" w:tentative="1">
      <w:start w:val="1"/>
      <w:numFmt w:val="bullet"/>
      <w:lvlText w:val=""/>
      <w:lvlJc w:val="left"/>
      <w:pPr>
        <w:ind w:left="2625" w:hanging="360"/>
      </w:pPr>
      <w:rPr>
        <w:rFonts w:ascii="Symbol" w:hAnsi="Symbol" w:hint="default"/>
      </w:rPr>
    </w:lvl>
    <w:lvl w:ilvl="4" w:tplc="0C0C0003" w:tentative="1">
      <w:start w:val="1"/>
      <w:numFmt w:val="bullet"/>
      <w:lvlText w:val="o"/>
      <w:lvlJc w:val="left"/>
      <w:pPr>
        <w:ind w:left="3345" w:hanging="360"/>
      </w:pPr>
      <w:rPr>
        <w:rFonts w:ascii="Courier New" w:hAnsi="Courier New" w:cs="Courier New" w:hint="default"/>
      </w:rPr>
    </w:lvl>
    <w:lvl w:ilvl="5" w:tplc="0C0C0005" w:tentative="1">
      <w:start w:val="1"/>
      <w:numFmt w:val="bullet"/>
      <w:lvlText w:val=""/>
      <w:lvlJc w:val="left"/>
      <w:pPr>
        <w:ind w:left="4065" w:hanging="360"/>
      </w:pPr>
      <w:rPr>
        <w:rFonts w:ascii="Wingdings" w:hAnsi="Wingdings" w:hint="default"/>
      </w:rPr>
    </w:lvl>
    <w:lvl w:ilvl="6" w:tplc="0C0C0001" w:tentative="1">
      <w:start w:val="1"/>
      <w:numFmt w:val="bullet"/>
      <w:lvlText w:val=""/>
      <w:lvlJc w:val="left"/>
      <w:pPr>
        <w:ind w:left="4785" w:hanging="360"/>
      </w:pPr>
      <w:rPr>
        <w:rFonts w:ascii="Symbol" w:hAnsi="Symbol" w:hint="default"/>
      </w:rPr>
    </w:lvl>
    <w:lvl w:ilvl="7" w:tplc="0C0C0003" w:tentative="1">
      <w:start w:val="1"/>
      <w:numFmt w:val="bullet"/>
      <w:lvlText w:val="o"/>
      <w:lvlJc w:val="left"/>
      <w:pPr>
        <w:ind w:left="5505" w:hanging="360"/>
      </w:pPr>
      <w:rPr>
        <w:rFonts w:ascii="Courier New" w:hAnsi="Courier New" w:cs="Courier New" w:hint="default"/>
      </w:rPr>
    </w:lvl>
    <w:lvl w:ilvl="8" w:tplc="0C0C0005" w:tentative="1">
      <w:start w:val="1"/>
      <w:numFmt w:val="bullet"/>
      <w:lvlText w:val=""/>
      <w:lvlJc w:val="left"/>
      <w:pPr>
        <w:ind w:left="6225" w:hanging="360"/>
      </w:pPr>
      <w:rPr>
        <w:rFonts w:ascii="Wingdings" w:hAnsi="Wingdings" w:hint="default"/>
      </w:rPr>
    </w:lvl>
  </w:abstractNum>
  <w:abstractNum w:abstractNumId="16">
    <w:nsid w:val="53B63354"/>
    <w:multiLevelType w:val="hybridMultilevel"/>
    <w:tmpl w:val="6A92C76A"/>
    <w:lvl w:ilvl="0" w:tplc="0466360A">
      <w:start w:val="13"/>
      <w:numFmt w:val="bullet"/>
      <w:lvlText w:val="-"/>
      <w:lvlJc w:val="left"/>
      <w:pPr>
        <w:ind w:left="720" w:hanging="360"/>
      </w:pPr>
      <w:rPr>
        <w:rFonts w:ascii="Arial MT" w:eastAsia="Arial MT" w:hAnsi="Arial MT" w:cs="Arial MT"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7">
    <w:nsid w:val="54D35FBB"/>
    <w:multiLevelType w:val="hybridMultilevel"/>
    <w:tmpl w:val="FF8C50F6"/>
    <w:lvl w:ilvl="0" w:tplc="0C0C0001">
      <w:start w:val="1"/>
      <w:numFmt w:val="bullet"/>
      <w:lvlText w:val=""/>
      <w:lvlJc w:val="left"/>
      <w:pPr>
        <w:ind w:left="465" w:hanging="360"/>
      </w:pPr>
      <w:rPr>
        <w:rFonts w:ascii="Symbol" w:hAnsi="Symbol" w:hint="default"/>
      </w:rPr>
    </w:lvl>
    <w:lvl w:ilvl="1" w:tplc="0C0C0003" w:tentative="1">
      <w:start w:val="1"/>
      <w:numFmt w:val="bullet"/>
      <w:lvlText w:val="o"/>
      <w:lvlJc w:val="left"/>
      <w:pPr>
        <w:ind w:left="1185" w:hanging="360"/>
      </w:pPr>
      <w:rPr>
        <w:rFonts w:ascii="Courier New" w:hAnsi="Courier New" w:cs="Courier New" w:hint="default"/>
      </w:rPr>
    </w:lvl>
    <w:lvl w:ilvl="2" w:tplc="0C0C0005" w:tentative="1">
      <w:start w:val="1"/>
      <w:numFmt w:val="bullet"/>
      <w:lvlText w:val=""/>
      <w:lvlJc w:val="left"/>
      <w:pPr>
        <w:ind w:left="1905" w:hanging="360"/>
      </w:pPr>
      <w:rPr>
        <w:rFonts w:ascii="Wingdings" w:hAnsi="Wingdings" w:hint="default"/>
      </w:rPr>
    </w:lvl>
    <w:lvl w:ilvl="3" w:tplc="0C0C0001" w:tentative="1">
      <w:start w:val="1"/>
      <w:numFmt w:val="bullet"/>
      <w:lvlText w:val=""/>
      <w:lvlJc w:val="left"/>
      <w:pPr>
        <w:ind w:left="2625" w:hanging="360"/>
      </w:pPr>
      <w:rPr>
        <w:rFonts w:ascii="Symbol" w:hAnsi="Symbol" w:hint="default"/>
      </w:rPr>
    </w:lvl>
    <w:lvl w:ilvl="4" w:tplc="0C0C0003" w:tentative="1">
      <w:start w:val="1"/>
      <w:numFmt w:val="bullet"/>
      <w:lvlText w:val="o"/>
      <w:lvlJc w:val="left"/>
      <w:pPr>
        <w:ind w:left="3345" w:hanging="360"/>
      </w:pPr>
      <w:rPr>
        <w:rFonts w:ascii="Courier New" w:hAnsi="Courier New" w:cs="Courier New" w:hint="default"/>
      </w:rPr>
    </w:lvl>
    <w:lvl w:ilvl="5" w:tplc="0C0C0005" w:tentative="1">
      <w:start w:val="1"/>
      <w:numFmt w:val="bullet"/>
      <w:lvlText w:val=""/>
      <w:lvlJc w:val="left"/>
      <w:pPr>
        <w:ind w:left="4065" w:hanging="360"/>
      </w:pPr>
      <w:rPr>
        <w:rFonts w:ascii="Wingdings" w:hAnsi="Wingdings" w:hint="default"/>
      </w:rPr>
    </w:lvl>
    <w:lvl w:ilvl="6" w:tplc="0C0C0001" w:tentative="1">
      <w:start w:val="1"/>
      <w:numFmt w:val="bullet"/>
      <w:lvlText w:val=""/>
      <w:lvlJc w:val="left"/>
      <w:pPr>
        <w:ind w:left="4785" w:hanging="360"/>
      </w:pPr>
      <w:rPr>
        <w:rFonts w:ascii="Symbol" w:hAnsi="Symbol" w:hint="default"/>
      </w:rPr>
    </w:lvl>
    <w:lvl w:ilvl="7" w:tplc="0C0C0003" w:tentative="1">
      <w:start w:val="1"/>
      <w:numFmt w:val="bullet"/>
      <w:lvlText w:val="o"/>
      <w:lvlJc w:val="left"/>
      <w:pPr>
        <w:ind w:left="5505" w:hanging="360"/>
      </w:pPr>
      <w:rPr>
        <w:rFonts w:ascii="Courier New" w:hAnsi="Courier New" w:cs="Courier New" w:hint="default"/>
      </w:rPr>
    </w:lvl>
    <w:lvl w:ilvl="8" w:tplc="0C0C0005" w:tentative="1">
      <w:start w:val="1"/>
      <w:numFmt w:val="bullet"/>
      <w:lvlText w:val=""/>
      <w:lvlJc w:val="left"/>
      <w:pPr>
        <w:ind w:left="6225" w:hanging="360"/>
      </w:pPr>
      <w:rPr>
        <w:rFonts w:ascii="Wingdings" w:hAnsi="Wingdings" w:hint="default"/>
      </w:rPr>
    </w:lvl>
  </w:abstractNum>
  <w:abstractNum w:abstractNumId="18">
    <w:nsid w:val="59960D77"/>
    <w:multiLevelType w:val="hybridMultilevel"/>
    <w:tmpl w:val="8F6CC926"/>
    <w:lvl w:ilvl="0" w:tplc="524A30AC">
      <w:numFmt w:val="bullet"/>
      <w:lvlText w:val=""/>
      <w:lvlJc w:val="left"/>
      <w:pPr>
        <w:ind w:left="816" w:hanging="351"/>
      </w:pPr>
      <w:rPr>
        <w:rFonts w:ascii="Symbol" w:eastAsia="Symbol" w:hAnsi="Symbol" w:cs="Symbol" w:hint="default"/>
        <w:w w:val="100"/>
        <w:sz w:val="24"/>
        <w:szCs w:val="24"/>
        <w:lang w:val="fr-FR" w:eastAsia="en-US" w:bidi="ar-SA"/>
      </w:rPr>
    </w:lvl>
    <w:lvl w:ilvl="1" w:tplc="831EA4DC">
      <w:numFmt w:val="bullet"/>
      <w:lvlText w:val="•"/>
      <w:lvlJc w:val="left"/>
      <w:pPr>
        <w:ind w:left="1272" w:hanging="351"/>
      </w:pPr>
      <w:rPr>
        <w:rFonts w:hint="default"/>
        <w:lang w:val="fr-FR" w:eastAsia="en-US" w:bidi="ar-SA"/>
      </w:rPr>
    </w:lvl>
    <w:lvl w:ilvl="2" w:tplc="15E8A55C">
      <w:numFmt w:val="bullet"/>
      <w:lvlText w:val="•"/>
      <w:lvlJc w:val="left"/>
      <w:pPr>
        <w:ind w:left="1724" w:hanging="351"/>
      </w:pPr>
      <w:rPr>
        <w:rFonts w:hint="default"/>
        <w:lang w:val="fr-FR" w:eastAsia="en-US" w:bidi="ar-SA"/>
      </w:rPr>
    </w:lvl>
    <w:lvl w:ilvl="3" w:tplc="5A223B38">
      <w:numFmt w:val="bullet"/>
      <w:lvlText w:val="•"/>
      <w:lvlJc w:val="left"/>
      <w:pPr>
        <w:ind w:left="2176" w:hanging="351"/>
      </w:pPr>
      <w:rPr>
        <w:rFonts w:hint="default"/>
        <w:lang w:val="fr-FR" w:eastAsia="en-US" w:bidi="ar-SA"/>
      </w:rPr>
    </w:lvl>
    <w:lvl w:ilvl="4" w:tplc="58EE3974">
      <w:numFmt w:val="bullet"/>
      <w:lvlText w:val="•"/>
      <w:lvlJc w:val="left"/>
      <w:pPr>
        <w:ind w:left="2628" w:hanging="351"/>
      </w:pPr>
      <w:rPr>
        <w:rFonts w:hint="default"/>
        <w:lang w:val="fr-FR" w:eastAsia="en-US" w:bidi="ar-SA"/>
      </w:rPr>
    </w:lvl>
    <w:lvl w:ilvl="5" w:tplc="7FA2DE1C">
      <w:numFmt w:val="bullet"/>
      <w:lvlText w:val="•"/>
      <w:lvlJc w:val="left"/>
      <w:pPr>
        <w:ind w:left="3081" w:hanging="351"/>
      </w:pPr>
      <w:rPr>
        <w:rFonts w:hint="default"/>
        <w:lang w:val="fr-FR" w:eastAsia="en-US" w:bidi="ar-SA"/>
      </w:rPr>
    </w:lvl>
    <w:lvl w:ilvl="6" w:tplc="97F40AFC">
      <w:numFmt w:val="bullet"/>
      <w:lvlText w:val="•"/>
      <w:lvlJc w:val="left"/>
      <w:pPr>
        <w:ind w:left="3533" w:hanging="351"/>
      </w:pPr>
      <w:rPr>
        <w:rFonts w:hint="default"/>
        <w:lang w:val="fr-FR" w:eastAsia="en-US" w:bidi="ar-SA"/>
      </w:rPr>
    </w:lvl>
    <w:lvl w:ilvl="7" w:tplc="EAAC6DFE">
      <w:numFmt w:val="bullet"/>
      <w:lvlText w:val="•"/>
      <w:lvlJc w:val="left"/>
      <w:pPr>
        <w:ind w:left="3985" w:hanging="351"/>
      </w:pPr>
      <w:rPr>
        <w:rFonts w:hint="default"/>
        <w:lang w:val="fr-FR" w:eastAsia="en-US" w:bidi="ar-SA"/>
      </w:rPr>
    </w:lvl>
    <w:lvl w:ilvl="8" w:tplc="1BE80762">
      <w:numFmt w:val="bullet"/>
      <w:lvlText w:val="•"/>
      <w:lvlJc w:val="left"/>
      <w:pPr>
        <w:ind w:left="4437" w:hanging="351"/>
      </w:pPr>
      <w:rPr>
        <w:rFonts w:hint="default"/>
        <w:lang w:val="fr-FR" w:eastAsia="en-US" w:bidi="ar-SA"/>
      </w:rPr>
    </w:lvl>
  </w:abstractNum>
  <w:abstractNum w:abstractNumId="19">
    <w:nsid w:val="5D095D7C"/>
    <w:multiLevelType w:val="hybridMultilevel"/>
    <w:tmpl w:val="32ECDF4E"/>
    <w:lvl w:ilvl="0" w:tplc="487667F8">
      <w:numFmt w:val="bullet"/>
      <w:lvlText w:val=""/>
      <w:lvlJc w:val="left"/>
      <w:pPr>
        <w:ind w:left="816" w:hanging="351"/>
      </w:pPr>
      <w:rPr>
        <w:rFonts w:ascii="Symbol" w:eastAsia="Symbol" w:hAnsi="Symbol" w:cs="Symbol" w:hint="default"/>
        <w:w w:val="100"/>
        <w:sz w:val="24"/>
        <w:szCs w:val="24"/>
        <w:lang w:val="fr-FR" w:eastAsia="en-US" w:bidi="ar-SA"/>
      </w:rPr>
    </w:lvl>
    <w:lvl w:ilvl="1" w:tplc="2DC66186">
      <w:numFmt w:val="bullet"/>
      <w:lvlText w:val="•"/>
      <w:lvlJc w:val="left"/>
      <w:pPr>
        <w:ind w:left="1272" w:hanging="351"/>
      </w:pPr>
      <w:rPr>
        <w:rFonts w:hint="default"/>
        <w:lang w:val="fr-FR" w:eastAsia="en-US" w:bidi="ar-SA"/>
      </w:rPr>
    </w:lvl>
    <w:lvl w:ilvl="2" w:tplc="E8AA7A9C">
      <w:numFmt w:val="bullet"/>
      <w:lvlText w:val="•"/>
      <w:lvlJc w:val="left"/>
      <w:pPr>
        <w:ind w:left="1724" w:hanging="351"/>
      </w:pPr>
      <w:rPr>
        <w:rFonts w:hint="default"/>
        <w:lang w:val="fr-FR" w:eastAsia="en-US" w:bidi="ar-SA"/>
      </w:rPr>
    </w:lvl>
    <w:lvl w:ilvl="3" w:tplc="5A34F0A8">
      <w:numFmt w:val="bullet"/>
      <w:lvlText w:val="•"/>
      <w:lvlJc w:val="left"/>
      <w:pPr>
        <w:ind w:left="2176" w:hanging="351"/>
      </w:pPr>
      <w:rPr>
        <w:rFonts w:hint="default"/>
        <w:lang w:val="fr-FR" w:eastAsia="en-US" w:bidi="ar-SA"/>
      </w:rPr>
    </w:lvl>
    <w:lvl w:ilvl="4" w:tplc="DFD0E984">
      <w:numFmt w:val="bullet"/>
      <w:lvlText w:val="•"/>
      <w:lvlJc w:val="left"/>
      <w:pPr>
        <w:ind w:left="2628" w:hanging="351"/>
      </w:pPr>
      <w:rPr>
        <w:rFonts w:hint="default"/>
        <w:lang w:val="fr-FR" w:eastAsia="en-US" w:bidi="ar-SA"/>
      </w:rPr>
    </w:lvl>
    <w:lvl w:ilvl="5" w:tplc="01742A1E">
      <w:numFmt w:val="bullet"/>
      <w:lvlText w:val="•"/>
      <w:lvlJc w:val="left"/>
      <w:pPr>
        <w:ind w:left="3081" w:hanging="351"/>
      </w:pPr>
      <w:rPr>
        <w:rFonts w:hint="default"/>
        <w:lang w:val="fr-FR" w:eastAsia="en-US" w:bidi="ar-SA"/>
      </w:rPr>
    </w:lvl>
    <w:lvl w:ilvl="6" w:tplc="1B3A03C6">
      <w:numFmt w:val="bullet"/>
      <w:lvlText w:val="•"/>
      <w:lvlJc w:val="left"/>
      <w:pPr>
        <w:ind w:left="3533" w:hanging="351"/>
      </w:pPr>
      <w:rPr>
        <w:rFonts w:hint="default"/>
        <w:lang w:val="fr-FR" w:eastAsia="en-US" w:bidi="ar-SA"/>
      </w:rPr>
    </w:lvl>
    <w:lvl w:ilvl="7" w:tplc="39FE2D6E">
      <w:numFmt w:val="bullet"/>
      <w:lvlText w:val="•"/>
      <w:lvlJc w:val="left"/>
      <w:pPr>
        <w:ind w:left="3985" w:hanging="351"/>
      </w:pPr>
      <w:rPr>
        <w:rFonts w:hint="default"/>
        <w:lang w:val="fr-FR" w:eastAsia="en-US" w:bidi="ar-SA"/>
      </w:rPr>
    </w:lvl>
    <w:lvl w:ilvl="8" w:tplc="59904966">
      <w:numFmt w:val="bullet"/>
      <w:lvlText w:val="•"/>
      <w:lvlJc w:val="left"/>
      <w:pPr>
        <w:ind w:left="4437" w:hanging="351"/>
      </w:pPr>
      <w:rPr>
        <w:rFonts w:hint="default"/>
        <w:lang w:val="fr-FR" w:eastAsia="en-US" w:bidi="ar-SA"/>
      </w:rPr>
    </w:lvl>
  </w:abstractNum>
  <w:abstractNum w:abstractNumId="20">
    <w:nsid w:val="63C25F0F"/>
    <w:multiLevelType w:val="hybridMultilevel"/>
    <w:tmpl w:val="3028C45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1">
    <w:nsid w:val="6B501D50"/>
    <w:multiLevelType w:val="hybridMultilevel"/>
    <w:tmpl w:val="5FE2F436"/>
    <w:lvl w:ilvl="0" w:tplc="0624FBA4">
      <w:start w:val="2"/>
      <w:numFmt w:val="bullet"/>
      <w:lvlText w:val="-"/>
      <w:lvlJc w:val="left"/>
      <w:pPr>
        <w:ind w:left="720" w:hanging="360"/>
      </w:pPr>
      <w:rPr>
        <w:rFonts w:ascii="Arial MT" w:eastAsia="Arial MT" w:hAnsi="Arial MT" w:cs="Arial MT"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2">
    <w:nsid w:val="70CC04F4"/>
    <w:multiLevelType w:val="hybridMultilevel"/>
    <w:tmpl w:val="86283D44"/>
    <w:lvl w:ilvl="0" w:tplc="0C0C0001">
      <w:start w:val="1"/>
      <w:numFmt w:val="bullet"/>
      <w:lvlText w:val=""/>
      <w:lvlJc w:val="left"/>
      <w:pPr>
        <w:ind w:left="825" w:hanging="360"/>
      </w:pPr>
      <w:rPr>
        <w:rFonts w:ascii="Symbol" w:hAnsi="Symbol" w:hint="default"/>
      </w:rPr>
    </w:lvl>
    <w:lvl w:ilvl="1" w:tplc="0C0C0003" w:tentative="1">
      <w:start w:val="1"/>
      <w:numFmt w:val="bullet"/>
      <w:lvlText w:val="o"/>
      <w:lvlJc w:val="left"/>
      <w:pPr>
        <w:ind w:left="1545" w:hanging="360"/>
      </w:pPr>
      <w:rPr>
        <w:rFonts w:ascii="Courier New" w:hAnsi="Courier New" w:cs="Courier New" w:hint="default"/>
      </w:rPr>
    </w:lvl>
    <w:lvl w:ilvl="2" w:tplc="0C0C0005" w:tentative="1">
      <w:start w:val="1"/>
      <w:numFmt w:val="bullet"/>
      <w:lvlText w:val=""/>
      <w:lvlJc w:val="left"/>
      <w:pPr>
        <w:ind w:left="2265" w:hanging="360"/>
      </w:pPr>
      <w:rPr>
        <w:rFonts w:ascii="Wingdings" w:hAnsi="Wingdings" w:hint="default"/>
      </w:rPr>
    </w:lvl>
    <w:lvl w:ilvl="3" w:tplc="0C0C0001" w:tentative="1">
      <w:start w:val="1"/>
      <w:numFmt w:val="bullet"/>
      <w:lvlText w:val=""/>
      <w:lvlJc w:val="left"/>
      <w:pPr>
        <w:ind w:left="2985" w:hanging="360"/>
      </w:pPr>
      <w:rPr>
        <w:rFonts w:ascii="Symbol" w:hAnsi="Symbol" w:hint="default"/>
      </w:rPr>
    </w:lvl>
    <w:lvl w:ilvl="4" w:tplc="0C0C0003" w:tentative="1">
      <w:start w:val="1"/>
      <w:numFmt w:val="bullet"/>
      <w:lvlText w:val="o"/>
      <w:lvlJc w:val="left"/>
      <w:pPr>
        <w:ind w:left="3705" w:hanging="360"/>
      </w:pPr>
      <w:rPr>
        <w:rFonts w:ascii="Courier New" w:hAnsi="Courier New" w:cs="Courier New" w:hint="default"/>
      </w:rPr>
    </w:lvl>
    <w:lvl w:ilvl="5" w:tplc="0C0C0005" w:tentative="1">
      <w:start w:val="1"/>
      <w:numFmt w:val="bullet"/>
      <w:lvlText w:val=""/>
      <w:lvlJc w:val="left"/>
      <w:pPr>
        <w:ind w:left="4425" w:hanging="360"/>
      </w:pPr>
      <w:rPr>
        <w:rFonts w:ascii="Wingdings" w:hAnsi="Wingdings" w:hint="default"/>
      </w:rPr>
    </w:lvl>
    <w:lvl w:ilvl="6" w:tplc="0C0C0001" w:tentative="1">
      <w:start w:val="1"/>
      <w:numFmt w:val="bullet"/>
      <w:lvlText w:val=""/>
      <w:lvlJc w:val="left"/>
      <w:pPr>
        <w:ind w:left="5145" w:hanging="360"/>
      </w:pPr>
      <w:rPr>
        <w:rFonts w:ascii="Symbol" w:hAnsi="Symbol" w:hint="default"/>
      </w:rPr>
    </w:lvl>
    <w:lvl w:ilvl="7" w:tplc="0C0C0003" w:tentative="1">
      <w:start w:val="1"/>
      <w:numFmt w:val="bullet"/>
      <w:lvlText w:val="o"/>
      <w:lvlJc w:val="left"/>
      <w:pPr>
        <w:ind w:left="5865" w:hanging="360"/>
      </w:pPr>
      <w:rPr>
        <w:rFonts w:ascii="Courier New" w:hAnsi="Courier New" w:cs="Courier New" w:hint="default"/>
      </w:rPr>
    </w:lvl>
    <w:lvl w:ilvl="8" w:tplc="0C0C0005" w:tentative="1">
      <w:start w:val="1"/>
      <w:numFmt w:val="bullet"/>
      <w:lvlText w:val=""/>
      <w:lvlJc w:val="left"/>
      <w:pPr>
        <w:ind w:left="6585" w:hanging="360"/>
      </w:pPr>
      <w:rPr>
        <w:rFonts w:ascii="Wingdings" w:hAnsi="Wingdings" w:hint="default"/>
      </w:rPr>
    </w:lvl>
  </w:abstractNum>
  <w:abstractNum w:abstractNumId="23">
    <w:nsid w:val="78082511"/>
    <w:multiLevelType w:val="hybridMultilevel"/>
    <w:tmpl w:val="1FFA0884"/>
    <w:lvl w:ilvl="0" w:tplc="359C0BDA">
      <w:start w:val="3"/>
      <w:numFmt w:val="bullet"/>
      <w:lvlText w:val="-"/>
      <w:lvlJc w:val="left"/>
      <w:pPr>
        <w:ind w:left="465" w:hanging="360"/>
      </w:pPr>
      <w:rPr>
        <w:rFonts w:ascii="Arial MT" w:eastAsia="Arial MT" w:hAnsi="Arial MT" w:cs="Arial MT" w:hint="default"/>
        <w:sz w:val="24"/>
      </w:rPr>
    </w:lvl>
    <w:lvl w:ilvl="1" w:tplc="0C0C0003" w:tentative="1">
      <w:start w:val="1"/>
      <w:numFmt w:val="bullet"/>
      <w:lvlText w:val="o"/>
      <w:lvlJc w:val="left"/>
      <w:pPr>
        <w:ind w:left="1185" w:hanging="360"/>
      </w:pPr>
      <w:rPr>
        <w:rFonts w:ascii="Courier New" w:hAnsi="Courier New" w:cs="Courier New" w:hint="default"/>
      </w:rPr>
    </w:lvl>
    <w:lvl w:ilvl="2" w:tplc="0C0C0005" w:tentative="1">
      <w:start w:val="1"/>
      <w:numFmt w:val="bullet"/>
      <w:lvlText w:val=""/>
      <w:lvlJc w:val="left"/>
      <w:pPr>
        <w:ind w:left="1905" w:hanging="360"/>
      </w:pPr>
      <w:rPr>
        <w:rFonts w:ascii="Wingdings" w:hAnsi="Wingdings" w:hint="default"/>
      </w:rPr>
    </w:lvl>
    <w:lvl w:ilvl="3" w:tplc="0C0C0001" w:tentative="1">
      <w:start w:val="1"/>
      <w:numFmt w:val="bullet"/>
      <w:lvlText w:val=""/>
      <w:lvlJc w:val="left"/>
      <w:pPr>
        <w:ind w:left="2625" w:hanging="360"/>
      </w:pPr>
      <w:rPr>
        <w:rFonts w:ascii="Symbol" w:hAnsi="Symbol" w:hint="default"/>
      </w:rPr>
    </w:lvl>
    <w:lvl w:ilvl="4" w:tplc="0C0C0003" w:tentative="1">
      <w:start w:val="1"/>
      <w:numFmt w:val="bullet"/>
      <w:lvlText w:val="o"/>
      <w:lvlJc w:val="left"/>
      <w:pPr>
        <w:ind w:left="3345" w:hanging="360"/>
      </w:pPr>
      <w:rPr>
        <w:rFonts w:ascii="Courier New" w:hAnsi="Courier New" w:cs="Courier New" w:hint="default"/>
      </w:rPr>
    </w:lvl>
    <w:lvl w:ilvl="5" w:tplc="0C0C0005" w:tentative="1">
      <w:start w:val="1"/>
      <w:numFmt w:val="bullet"/>
      <w:lvlText w:val=""/>
      <w:lvlJc w:val="left"/>
      <w:pPr>
        <w:ind w:left="4065" w:hanging="360"/>
      </w:pPr>
      <w:rPr>
        <w:rFonts w:ascii="Wingdings" w:hAnsi="Wingdings" w:hint="default"/>
      </w:rPr>
    </w:lvl>
    <w:lvl w:ilvl="6" w:tplc="0C0C0001" w:tentative="1">
      <w:start w:val="1"/>
      <w:numFmt w:val="bullet"/>
      <w:lvlText w:val=""/>
      <w:lvlJc w:val="left"/>
      <w:pPr>
        <w:ind w:left="4785" w:hanging="360"/>
      </w:pPr>
      <w:rPr>
        <w:rFonts w:ascii="Symbol" w:hAnsi="Symbol" w:hint="default"/>
      </w:rPr>
    </w:lvl>
    <w:lvl w:ilvl="7" w:tplc="0C0C0003" w:tentative="1">
      <w:start w:val="1"/>
      <w:numFmt w:val="bullet"/>
      <w:lvlText w:val="o"/>
      <w:lvlJc w:val="left"/>
      <w:pPr>
        <w:ind w:left="5505" w:hanging="360"/>
      </w:pPr>
      <w:rPr>
        <w:rFonts w:ascii="Courier New" w:hAnsi="Courier New" w:cs="Courier New" w:hint="default"/>
      </w:rPr>
    </w:lvl>
    <w:lvl w:ilvl="8" w:tplc="0C0C0005" w:tentative="1">
      <w:start w:val="1"/>
      <w:numFmt w:val="bullet"/>
      <w:lvlText w:val=""/>
      <w:lvlJc w:val="left"/>
      <w:pPr>
        <w:ind w:left="6225" w:hanging="360"/>
      </w:pPr>
      <w:rPr>
        <w:rFonts w:ascii="Wingdings" w:hAnsi="Wingdings" w:hint="default"/>
      </w:rPr>
    </w:lvl>
  </w:abstractNum>
  <w:num w:numId="1">
    <w:abstractNumId w:val="12"/>
  </w:num>
  <w:num w:numId="2">
    <w:abstractNumId w:val="18"/>
  </w:num>
  <w:num w:numId="3">
    <w:abstractNumId w:val="19"/>
  </w:num>
  <w:num w:numId="4">
    <w:abstractNumId w:val="6"/>
  </w:num>
  <w:num w:numId="5">
    <w:abstractNumId w:val="11"/>
  </w:num>
  <w:num w:numId="6">
    <w:abstractNumId w:val="15"/>
  </w:num>
  <w:num w:numId="7">
    <w:abstractNumId w:val="23"/>
  </w:num>
  <w:num w:numId="8">
    <w:abstractNumId w:val="17"/>
  </w:num>
  <w:num w:numId="9">
    <w:abstractNumId w:val="7"/>
  </w:num>
  <w:num w:numId="10">
    <w:abstractNumId w:val="22"/>
  </w:num>
  <w:num w:numId="11">
    <w:abstractNumId w:val="8"/>
  </w:num>
  <w:num w:numId="12">
    <w:abstractNumId w:val="14"/>
  </w:num>
  <w:num w:numId="13">
    <w:abstractNumId w:val="16"/>
  </w:num>
  <w:num w:numId="14">
    <w:abstractNumId w:val="0"/>
  </w:num>
  <w:num w:numId="15">
    <w:abstractNumId w:val="13"/>
  </w:num>
  <w:num w:numId="16">
    <w:abstractNumId w:val="10"/>
  </w:num>
  <w:num w:numId="17">
    <w:abstractNumId w:val="9"/>
  </w:num>
  <w:num w:numId="18">
    <w:abstractNumId w:val="20"/>
  </w:num>
  <w:num w:numId="19">
    <w:abstractNumId w:val="21"/>
  </w:num>
  <w:num w:numId="20">
    <w:abstractNumId w:val="5"/>
  </w:num>
  <w:num w:numId="21">
    <w:abstractNumId w:val="1"/>
    <w:lvlOverride w:ilvl="0">
      <w:lvl w:ilvl="0">
        <w:start w:val="1"/>
        <w:numFmt w:val="decimal"/>
        <w:lvlText w:val="%1."/>
        <w:lvlJc w:val="left"/>
        <w:pPr>
          <w:ind w:left="4140" w:hanging="360"/>
        </w:pPr>
      </w:lvl>
    </w:lvlOverride>
    <w:lvlOverride w:ilvl="1">
      <w:lvl w:ilvl="1">
        <w:start w:val="1"/>
        <w:numFmt w:val="lowerLetter"/>
        <w:lvlText w:val="%2."/>
        <w:lvlJc w:val="left"/>
        <w:pPr>
          <w:ind w:left="4860" w:hanging="360"/>
        </w:pPr>
      </w:lvl>
    </w:lvlOverride>
    <w:lvlOverride w:ilvl="2">
      <w:lvl w:ilvl="2">
        <w:start w:val="1"/>
        <w:numFmt w:val="lowerRoman"/>
        <w:lvlText w:val="%3."/>
        <w:lvlJc w:val="right"/>
        <w:pPr>
          <w:ind w:left="5580" w:hanging="180"/>
        </w:pPr>
      </w:lvl>
    </w:lvlOverride>
    <w:lvlOverride w:ilvl="3">
      <w:lvl w:ilvl="3">
        <w:start w:val="1"/>
        <w:numFmt w:val="decimal"/>
        <w:lvlText w:val="%4."/>
        <w:lvlJc w:val="left"/>
        <w:pPr>
          <w:ind w:left="6300" w:hanging="360"/>
        </w:pPr>
      </w:lvl>
    </w:lvlOverride>
    <w:lvlOverride w:ilvl="4">
      <w:lvl w:ilvl="4">
        <w:start w:val="1"/>
        <w:numFmt w:val="lowerLetter"/>
        <w:lvlText w:val="%5."/>
        <w:lvlJc w:val="left"/>
        <w:pPr>
          <w:ind w:left="7020" w:hanging="360"/>
        </w:pPr>
      </w:lvl>
    </w:lvlOverride>
    <w:lvlOverride w:ilvl="5">
      <w:lvl w:ilvl="5">
        <w:start w:val="1"/>
        <w:numFmt w:val="lowerRoman"/>
        <w:lvlText w:val="%6."/>
        <w:lvlJc w:val="right"/>
        <w:pPr>
          <w:ind w:left="7740" w:hanging="180"/>
        </w:pPr>
      </w:lvl>
    </w:lvlOverride>
    <w:lvlOverride w:ilvl="6">
      <w:lvl w:ilvl="6">
        <w:start w:val="1"/>
        <w:numFmt w:val="decimal"/>
        <w:lvlText w:val="%7."/>
        <w:lvlJc w:val="left"/>
        <w:pPr>
          <w:ind w:left="8460" w:hanging="360"/>
        </w:pPr>
      </w:lvl>
    </w:lvlOverride>
    <w:lvlOverride w:ilvl="7">
      <w:lvl w:ilvl="7">
        <w:start w:val="1"/>
        <w:numFmt w:val="lowerLetter"/>
        <w:lvlText w:val="%8."/>
        <w:lvlJc w:val="left"/>
        <w:pPr>
          <w:ind w:left="9180" w:hanging="360"/>
        </w:pPr>
      </w:lvl>
    </w:lvlOverride>
    <w:lvlOverride w:ilvl="8">
      <w:lvl w:ilvl="8" w:tentative="1">
        <w:start w:val="1"/>
        <w:numFmt w:val="lowerRoman"/>
        <w:lvlText w:val="%9."/>
        <w:lvlJc w:val="right"/>
        <w:pPr>
          <w:ind w:left="9900" w:hanging="180"/>
        </w:pPr>
      </w:lvl>
    </w:lvlOverride>
  </w:num>
  <w:num w:numId="22">
    <w:abstractNumId w:val="4"/>
  </w:num>
  <w:num w:numId="23">
    <w:abstractNumId w:val="2"/>
  </w:num>
  <w:num w:numId="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1DAA"/>
    <w:rsid w:val="0000237A"/>
    <w:rsid w:val="00010F48"/>
    <w:rsid w:val="00015EF4"/>
    <w:rsid w:val="00031C68"/>
    <w:rsid w:val="00037F59"/>
    <w:rsid w:val="000469A2"/>
    <w:rsid w:val="0006052D"/>
    <w:rsid w:val="000629CC"/>
    <w:rsid w:val="00073823"/>
    <w:rsid w:val="00083CC8"/>
    <w:rsid w:val="000B6E6C"/>
    <w:rsid w:val="000C1DE1"/>
    <w:rsid w:val="000E0D35"/>
    <w:rsid w:val="000E2311"/>
    <w:rsid w:val="000F0064"/>
    <w:rsid w:val="000F2D01"/>
    <w:rsid w:val="00104FE0"/>
    <w:rsid w:val="001147C7"/>
    <w:rsid w:val="0013409F"/>
    <w:rsid w:val="00135441"/>
    <w:rsid w:val="00135605"/>
    <w:rsid w:val="00153B2D"/>
    <w:rsid w:val="00157A9A"/>
    <w:rsid w:val="0018211B"/>
    <w:rsid w:val="001906E7"/>
    <w:rsid w:val="001B0EE2"/>
    <w:rsid w:val="001B7919"/>
    <w:rsid w:val="001C11D5"/>
    <w:rsid w:val="001C79B4"/>
    <w:rsid w:val="001F08BA"/>
    <w:rsid w:val="00202917"/>
    <w:rsid w:val="00214234"/>
    <w:rsid w:val="00231DAA"/>
    <w:rsid w:val="00275508"/>
    <w:rsid w:val="002761D5"/>
    <w:rsid w:val="002818C5"/>
    <w:rsid w:val="00282734"/>
    <w:rsid w:val="0028540D"/>
    <w:rsid w:val="00293978"/>
    <w:rsid w:val="002A3867"/>
    <w:rsid w:val="002B7427"/>
    <w:rsid w:val="002F76B4"/>
    <w:rsid w:val="002F79AE"/>
    <w:rsid w:val="00305BEE"/>
    <w:rsid w:val="003156F1"/>
    <w:rsid w:val="0032792F"/>
    <w:rsid w:val="0033789D"/>
    <w:rsid w:val="003504AD"/>
    <w:rsid w:val="00357BEC"/>
    <w:rsid w:val="00372D33"/>
    <w:rsid w:val="00382686"/>
    <w:rsid w:val="003851FB"/>
    <w:rsid w:val="00395C88"/>
    <w:rsid w:val="003A4A3C"/>
    <w:rsid w:val="003C325E"/>
    <w:rsid w:val="003C4A75"/>
    <w:rsid w:val="003D7988"/>
    <w:rsid w:val="003F2FEE"/>
    <w:rsid w:val="0040425B"/>
    <w:rsid w:val="004078E9"/>
    <w:rsid w:val="0041255A"/>
    <w:rsid w:val="00422C1D"/>
    <w:rsid w:val="0044604A"/>
    <w:rsid w:val="00462F19"/>
    <w:rsid w:val="0046429C"/>
    <w:rsid w:val="00477481"/>
    <w:rsid w:val="0049633A"/>
    <w:rsid w:val="004B1A00"/>
    <w:rsid w:val="004B7648"/>
    <w:rsid w:val="004F64F7"/>
    <w:rsid w:val="00523319"/>
    <w:rsid w:val="005253CB"/>
    <w:rsid w:val="00525E94"/>
    <w:rsid w:val="00532F29"/>
    <w:rsid w:val="00537F74"/>
    <w:rsid w:val="00547D65"/>
    <w:rsid w:val="00571045"/>
    <w:rsid w:val="005738B3"/>
    <w:rsid w:val="005A1C56"/>
    <w:rsid w:val="005B676B"/>
    <w:rsid w:val="005D2FD8"/>
    <w:rsid w:val="00602797"/>
    <w:rsid w:val="006060E2"/>
    <w:rsid w:val="00615FB1"/>
    <w:rsid w:val="006408BF"/>
    <w:rsid w:val="006459F3"/>
    <w:rsid w:val="006650B9"/>
    <w:rsid w:val="00677E44"/>
    <w:rsid w:val="006823EF"/>
    <w:rsid w:val="006A0435"/>
    <w:rsid w:val="006A0FA2"/>
    <w:rsid w:val="006A47C5"/>
    <w:rsid w:val="006A7DD7"/>
    <w:rsid w:val="006B7336"/>
    <w:rsid w:val="006C2CDC"/>
    <w:rsid w:val="006D0E54"/>
    <w:rsid w:val="006D1138"/>
    <w:rsid w:val="006E6E5D"/>
    <w:rsid w:val="006F0B2B"/>
    <w:rsid w:val="006F1922"/>
    <w:rsid w:val="00715616"/>
    <w:rsid w:val="00725E30"/>
    <w:rsid w:val="007345D9"/>
    <w:rsid w:val="00743163"/>
    <w:rsid w:val="00760CA1"/>
    <w:rsid w:val="00781B5E"/>
    <w:rsid w:val="00783146"/>
    <w:rsid w:val="0079228C"/>
    <w:rsid w:val="007B05B4"/>
    <w:rsid w:val="007B60E8"/>
    <w:rsid w:val="007C59AE"/>
    <w:rsid w:val="007D4582"/>
    <w:rsid w:val="007D7512"/>
    <w:rsid w:val="007E1418"/>
    <w:rsid w:val="007E5ED1"/>
    <w:rsid w:val="007E7F03"/>
    <w:rsid w:val="007F218C"/>
    <w:rsid w:val="007F7972"/>
    <w:rsid w:val="00810825"/>
    <w:rsid w:val="00822782"/>
    <w:rsid w:val="0082461E"/>
    <w:rsid w:val="008274C7"/>
    <w:rsid w:val="00851E4A"/>
    <w:rsid w:val="00864DC4"/>
    <w:rsid w:val="00877180"/>
    <w:rsid w:val="00880F95"/>
    <w:rsid w:val="00881DF4"/>
    <w:rsid w:val="00885441"/>
    <w:rsid w:val="00893C5B"/>
    <w:rsid w:val="008A6CC2"/>
    <w:rsid w:val="008B4456"/>
    <w:rsid w:val="008D5D06"/>
    <w:rsid w:val="008F2E10"/>
    <w:rsid w:val="0091524D"/>
    <w:rsid w:val="0092043B"/>
    <w:rsid w:val="00966AD1"/>
    <w:rsid w:val="009842E2"/>
    <w:rsid w:val="009A1446"/>
    <w:rsid w:val="009C1384"/>
    <w:rsid w:val="009C6834"/>
    <w:rsid w:val="009D4CE9"/>
    <w:rsid w:val="009E1C6C"/>
    <w:rsid w:val="009E2DA8"/>
    <w:rsid w:val="009E654E"/>
    <w:rsid w:val="009F0BCF"/>
    <w:rsid w:val="00A06ADC"/>
    <w:rsid w:val="00A17BD8"/>
    <w:rsid w:val="00A262BF"/>
    <w:rsid w:val="00A3761D"/>
    <w:rsid w:val="00A51958"/>
    <w:rsid w:val="00A65713"/>
    <w:rsid w:val="00A72618"/>
    <w:rsid w:val="00A7727C"/>
    <w:rsid w:val="00A833AF"/>
    <w:rsid w:val="00A83884"/>
    <w:rsid w:val="00A93FF1"/>
    <w:rsid w:val="00AA2369"/>
    <w:rsid w:val="00AB0F40"/>
    <w:rsid w:val="00AC0BE8"/>
    <w:rsid w:val="00AE3C24"/>
    <w:rsid w:val="00AF2A9F"/>
    <w:rsid w:val="00B00A95"/>
    <w:rsid w:val="00B02F0B"/>
    <w:rsid w:val="00B14606"/>
    <w:rsid w:val="00B211DD"/>
    <w:rsid w:val="00B35A50"/>
    <w:rsid w:val="00B5213B"/>
    <w:rsid w:val="00B61F05"/>
    <w:rsid w:val="00B65655"/>
    <w:rsid w:val="00B82338"/>
    <w:rsid w:val="00BA26DE"/>
    <w:rsid w:val="00BB3AC7"/>
    <w:rsid w:val="00BC549C"/>
    <w:rsid w:val="00BD71DD"/>
    <w:rsid w:val="00BE07A6"/>
    <w:rsid w:val="00BE1181"/>
    <w:rsid w:val="00BE2D5C"/>
    <w:rsid w:val="00C063D1"/>
    <w:rsid w:val="00C20CA9"/>
    <w:rsid w:val="00C30EB9"/>
    <w:rsid w:val="00C55F5D"/>
    <w:rsid w:val="00C8584A"/>
    <w:rsid w:val="00C93978"/>
    <w:rsid w:val="00C94FC2"/>
    <w:rsid w:val="00C95296"/>
    <w:rsid w:val="00CD71B8"/>
    <w:rsid w:val="00CE7543"/>
    <w:rsid w:val="00CF106A"/>
    <w:rsid w:val="00CF6393"/>
    <w:rsid w:val="00D10FDF"/>
    <w:rsid w:val="00D116CA"/>
    <w:rsid w:val="00D2785B"/>
    <w:rsid w:val="00D30354"/>
    <w:rsid w:val="00D34A9D"/>
    <w:rsid w:val="00D47D10"/>
    <w:rsid w:val="00D507F7"/>
    <w:rsid w:val="00D543A8"/>
    <w:rsid w:val="00D93042"/>
    <w:rsid w:val="00DC17C7"/>
    <w:rsid w:val="00DC6772"/>
    <w:rsid w:val="00DD6F47"/>
    <w:rsid w:val="00DD7CBC"/>
    <w:rsid w:val="00DF005A"/>
    <w:rsid w:val="00E345D8"/>
    <w:rsid w:val="00E35703"/>
    <w:rsid w:val="00E61485"/>
    <w:rsid w:val="00E85BC0"/>
    <w:rsid w:val="00E96888"/>
    <w:rsid w:val="00EA5300"/>
    <w:rsid w:val="00EB143E"/>
    <w:rsid w:val="00EC0AEF"/>
    <w:rsid w:val="00ED1FB5"/>
    <w:rsid w:val="00F05109"/>
    <w:rsid w:val="00F2315B"/>
    <w:rsid w:val="00F319C0"/>
    <w:rsid w:val="00F45047"/>
    <w:rsid w:val="00F51EFB"/>
    <w:rsid w:val="00F57697"/>
    <w:rsid w:val="00F64F41"/>
    <w:rsid w:val="00F90AFC"/>
    <w:rsid w:val="00F9384F"/>
    <w:rsid w:val="00F97322"/>
    <w:rsid w:val="00FA2387"/>
    <w:rsid w:val="00FA4416"/>
    <w:rsid w:val="00FA4BBA"/>
    <w:rsid w:val="00FA5FDE"/>
    <w:rsid w:val="00FB21AF"/>
    <w:rsid w:val="00FC3E69"/>
    <w:rsid w:val="00FE3A23"/>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E3D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MT" w:eastAsia="Arial MT" w:hAnsi="Arial MT" w:cs="Arial MT"/>
      <w:lang w:val="fr-FR"/>
    </w:rPr>
  </w:style>
  <w:style w:type="paragraph" w:styleId="Titre3">
    <w:name w:val="heading 3"/>
    <w:basedOn w:val="Normal"/>
    <w:next w:val="Normal"/>
    <w:link w:val="Titre3Car"/>
    <w:uiPriority w:val="9"/>
    <w:unhideWhenUsed/>
    <w:qFormat/>
    <w:rsid w:val="009C6834"/>
    <w:pPr>
      <w:keepNext/>
      <w:keepLines/>
      <w:spacing w:before="20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rFonts w:ascii="Calibri" w:eastAsia="Calibri" w:hAnsi="Calibri" w:cs="Calibri"/>
      <w:sz w:val="14"/>
      <w:szCs w:val="14"/>
    </w:rPr>
  </w:style>
  <w:style w:type="paragraph" w:styleId="Titre">
    <w:name w:val="Title"/>
    <w:basedOn w:val="Normal"/>
    <w:uiPriority w:val="1"/>
    <w:qFormat/>
    <w:pPr>
      <w:spacing w:before="89"/>
      <w:ind w:left="2697" w:right="2710"/>
      <w:jc w:val="center"/>
    </w:pPr>
    <w:rPr>
      <w:rFonts w:ascii="Arial" w:eastAsia="Arial" w:hAnsi="Arial" w:cs="Arial"/>
      <w:b/>
      <w:bCs/>
      <w:sz w:val="36"/>
      <w:szCs w:val="36"/>
    </w:rPr>
  </w:style>
  <w:style w:type="paragraph" w:styleId="Paragraphedeliste">
    <w:name w:val="List Paragraph"/>
    <w:basedOn w:val="Normal"/>
    <w:uiPriority w:val="34"/>
    <w:qFormat/>
  </w:style>
  <w:style w:type="paragraph" w:customStyle="1" w:styleId="TableParagraph">
    <w:name w:val="Table Paragraph"/>
    <w:basedOn w:val="Normal"/>
    <w:uiPriority w:val="1"/>
    <w:qFormat/>
  </w:style>
  <w:style w:type="paragraph" w:styleId="Textedebulles">
    <w:name w:val="Balloon Text"/>
    <w:basedOn w:val="Normal"/>
    <w:link w:val="TextedebullesCar"/>
    <w:uiPriority w:val="99"/>
    <w:semiHidden/>
    <w:unhideWhenUsed/>
    <w:rsid w:val="005253CB"/>
    <w:rPr>
      <w:rFonts w:ascii="Tahoma" w:hAnsi="Tahoma" w:cs="Tahoma"/>
      <w:sz w:val="16"/>
      <w:szCs w:val="16"/>
    </w:rPr>
  </w:style>
  <w:style w:type="character" w:customStyle="1" w:styleId="TextedebullesCar">
    <w:name w:val="Texte de bulles Car"/>
    <w:basedOn w:val="Policepardfaut"/>
    <w:link w:val="Textedebulles"/>
    <w:uiPriority w:val="99"/>
    <w:semiHidden/>
    <w:rsid w:val="005253CB"/>
    <w:rPr>
      <w:rFonts w:ascii="Tahoma" w:eastAsia="Arial MT" w:hAnsi="Tahoma" w:cs="Tahoma"/>
      <w:sz w:val="16"/>
      <w:szCs w:val="16"/>
      <w:lang w:val="fr-FR"/>
    </w:rPr>
  </w:style>
  <w:style w:type="paragraph" w:styleId="En-tte">
    <w:name w:val="header"/>
    <w:basedOn w:val="Normal"/>
    <w:link w:val="En-tteCar"/>
    <w:uiPriority w:val="99"/>
    <w:unhideWhenUsed/>
    <w:rsid w:val="006F1922"/>
    <w:pPr>
      <w:tabs>
        <w:tab w:val="center" w:pos="4320"/>
        <w:tab w:val="right" w:pos="8640"/>
      </w:tabs>
    </w:pPr>
  </w:style>
  <w:style w:type="character" w:customStyle="1" w:styleId="En-tteCar">
    <w:name w:val="En-tête Car"/>
    <w:basedOn w:val="Policepardfaut"/>
    <w:link w:val="En-tte"/>
    <w:uiPriority w:val="99"/>
    <w:rsid w:val="006F1922"/>
    <w:rPr>
      <w:rFonts w:ascii="Arial MT" w:eastAsia="Arial MT" w:hAnsi="Arial MT" w:cs="Arial MT"/>
      <w:lang w:val="fr-FR"/>
    </w:rPr>
  </w:style>
  <w:style w:type="paragraph" w:styleId="Pieddepage">
    <w:name w:val="footer"/>
    <w:basedOn w:val="Normal"/>
    <w:link w:val="PieddepageCar"/>
    <w:uiPriority w:val="99"/>
    <w:unhideWhenUsed/>
    <w:rsid w:val="006F1922"/>
    <w:pPr>
      <w:tabs>
        <w:tab w:val="center" w:pos="4320"/>
        <w:tab w:val="right" w:pos="8640"/>
      </w:tabs>
    </w:pPr>
  </w:style>
  <w:style w:type="character" w:customStyle="1" w:styleId="PieddepageCar">
    <w:name w:val="Pied de page Car"/>
    <w:basedOn w:val="Policepardfaut"/>
    <w:link w:val="Pieddepage"/>
    <w:uiPriority w:val="99"/>
    <w:rsid w:val="006F1922"/>
    <w:rPr>
      <w:rFonts w:ascii="Arial MT" w:eastAsia="Arial MT" w:hAnsi="Arial MT" w:cs="Arial MT"/>
      <w:lang w:val="fr-FR"/>
    </w:rPr>
  </w:style>
  <w:style w:type="character" w:customStyle="1" w:styleId="Titre3Car">
    <w:name w:val="Titre 3 Car"/>
    <w:basedOn w:val="Policepardfaut"/>
    <w:link w:val="Titre3"/>
    <w:uiPriority w:val="9"/>
    <w:rsid w:val="009C6834"/>
    <w:rPr>
      <w:rFonts w:asciiTheme="majorHAnsi" w:eastAsiaTheme="majorEastAsia" w:hAnsiTheme="majorHAnsi" w:cstheme="majorBidi"/>
      <w:b/>
      <w:bCs/>
      <w:color w:val="4F81BD" w:themeColor="accent1"/>
      <w:lang w:val="fr-FR"/>
    </w:rPr>
  </w:style>
  <w:style w:type="table" w:styleId="Grilledutableau">
    <w:name w:val="Table Grid"/>
    <w:basedOn w:val="TableauNormal"/>
    <w:uiPriority w:val="59"/>
    <w:rsid w:val="00462F19"/>
    <w:pPr>
      <w:widowControl/>
      <w:autoSpaceDE/>
      <w:autoSpaceDN/>
    </w:pPr>
    <w:rPr>
      <w:rFonts w:ascii="Calibri" w:eastAsia="Calibri" w:hAnsi="Calibri" w:cs="Calibri"/>
      <w:lang w:val="fr-CA" w:eastAsia="fr-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MT" w:eastAsia="Arial MT" w:hAnsi="Arial MT" w:cs="Arial MT"/>
      <w:lang w:val="fr-FR"/>
    </w:rPr>
  </w:style>
  <w:style w:type="paragraph" w:styleId="Titre3">
    <w:name w:val="heading 3"/>
    <w:basedOn w:val="Normal"/>
    <w:next w:val="Normal"/>
    <w:link w:val="Titre3Car"/>
    <w:uiPriority w:val="9"/>
    <w:unhideWhenUsed/>
    <w:qFormat/>
    <w:rsid w:val="009C6834"/>
    <w:pPr>
      <w:keepNext/>
      <w:keepLines/>
      <w:spacing w:before="20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rFonts w:ascii="Calibri" w:eastAsia="Calibri" w:hAnsi="Calibri" w:cs="Calibri"/>
      <w:sz w:val="14"/>
      <w:szCs w:val="14"/>
    </w:rPr>
  </w:style>
  <w:style w:type="paragraph" w:styleId="Titre">
    <w:name w:val="Title"/>
    <w:basedOn w:val="Normal"/>
    <w:uiPriority w:val="1"/>
    <w:qFormat/>
    <w:pPr>
      <w:spacing w:before="89"/>
      <w:ind w:left="2697" w:right="2710"/>
      <w:jc w:val="center"/>
    </w:pPr>
    <w:rPr>
      <w:rFonts w:ascii="Arial" w:eastAsia="Arial" w:hAnsi="Arial" w:cs="Arial"/>
      <w:b/>
      <w:bCs/>
      <w:sz w:val="36"/>
      <w:szCs w:val="36"/>
    </w:rPr>
  </w:style>
  <w:style w:type="paragraph" w:styleId="Paragraphedeliste">
    <w:name w:val="List Paragraph"/>
    <w:basedOn w:val="Normal"/>
    <w:uiPriority w:val="34"/>
    <w:qFormat/>
  </w:style>
  <w:style w:type="paragraph" w:customStyle="1" w:styleId="TableParagraph">
    <w:name w:val="Table Paragraph"/>
    <w:basedOn w:val="Normal"/>
    <w:uiPriority w:val="1"/>
    <w:qFormat/>
  </w:style>
  <w:style w:type="paragraph" w:styleId="Textedebulles">
    <w:name w:val="Balloon Text"/>
    <w:basedOn w:val="Normal"/>
    <w:link w:val="TextedebullesCar"/>
    <w:uiPriority w:val="99"/>
    <w:semiHidden/>
    <w:unhideWhenUsed/>
    <w:rsid w:val="005253CB"/>
    <w:rPr>
      <w:rFonts w:ascii="Tahoma" w:hAnsi="Tahoma" w:cs="Tahoma"/>
      <w:sz w:val="16"/>
      <w:szCs w:val="16"/>
    </w:rPr>
  </w:style>
  <w:style w:type="character" w:customStyle="1" w:styleId="TextedebullesCar">
    <w:name w:val="Texte de bulles Car"/>
    <w:basedOn w:val="Policepardfaut"/>
    <w:link w:val="Textedebulles"/>
    <w:uiPriority w:val="99"/>
    <w:semiHidden/>
    <w:rsid w:val="005253CB"/>
    <w:rPr>
      <w:rFonts w:ascii="Tahoma" w:eastAsia="Arial MT" w:hAnsi="Tahoma" w:cs="Tahoma"/>
      <w:sz w:val="16"/>
      <w:szCs w:val="16"/>
      <w:lang w:val="fr-FR"/>
    </w:rPr>
  </w:style>
  <w:style w:type="paragraph" w:styleId="En-tte">
    <w:name w:val="header"/>
    <w:basedOn w:val="Normal"/>
    <w:link w:val="En-tteCar"/>
    <w:uiPriority w:val="99"/>
    <w:unhideWhenUsed/>
    <w:rsid w:val="006F1922"/>
    <w:pPr>
      <w:tabs>
        <w:tab w:val="center" w:pos="4320"/>
        <w:tab w:val="right" w:pos="8640"/>
      </w:tabs>
    </w:pPr>
  </w:style>
  <w:style w:type="character" w:customStyle="1" w:styleId="En-tteCar">
    <w:name w:val="En-tête Car"/>
    <w:basedOn w:val="Policepardfaut"/>
    <w:link w:val="En-tte"/>
    <w:uiPriority w:val="99"/>
    <w:rsid w:val="006F1922"/>
    <w:rPr>
      <w:rFonts w:ascii="Arial MT" w:eastAsia="Arial MT" w:hAnsi="Arial MT" w:cs="Arial MT"/>
      <w:lang w:val="fr-FR"/>
    </w:rPr>
  </w:style>
  <w:style w:type="paragraph" w:styleId="Pieddepage">
    <w:name w:val="footer"/>
    <w:basedOn w:val="Normal"/>
    <w:link w:val="PieddepageCar"/>
    <w:uiPriority w:val="99"/>
    <w:unhideWhenUsed/>
    <w:rsid w:val="006F1922"/>
    <w:pPr>
      <w:tabs>
        <w:tab w:val="center" w:pos="4320"/>
        <w:tab w:val="right" w:pos="8640"/>
      </w:tabs>
    </w:pPr>
  </w:style>
  <w:style w:type="character" w:customStyle="1" w:styleId="PieddepageCar">
    <w:name w:val="Pied de page Car"/>
    <w:basedOn w:val="Policepardfaut"/>
    <w:link w:val="Pieddepage"/>
    <w:uiPriority w:val="99"/>
    <w:rsid w:val="006F1922"/>
    <w:rPr>
      <w:rFonts w:ascii="Arial MT" w:eastAsia="Arial MT" w:hAnsi="Arial MT" w:cs="Arial MT"/>
      <w:lang w:val="fr-FR"/>
    </w:rPr>
  </w:style>
  <w:style w:type="character" w:customStyle="1" w:styleId="Titre3Car">
    <w:name w:val="Titre 3 Car"/>
    <w:basedOn w:val="Policepardfaut"/>
    <w:link w:val="Titre3"/>
    <w:uiPriority w:val="9"/>
    <w:rsid w:val="009C6834"/>
    <w:rPr>
      <w:rFonts w:asciiTheme="majorHAnsi" w:eastAsiaTheme="majorEastAsia" w:hAnsiTheme="majorHAnsi" w:cstheme="majorBidi"/>
      <w:b/>
      <w:bCs/>
      <w:color w:val="4F81BD" w:themeColor="accent1"/>
      <w:lang w:val="fr-FR"/>
    </w:rPr>
  </w:style>
  <w:style w:type="table" w:styleId="Grilledutableau">
    <w:name w:val="Table Grid"/>
    <w:basedOn w:val="TableauNormal"/>
    <w:uiPriority w:val="59"/>
    <w:rsid w:val="00462F19"/>
    <w:pPr>
      <w:widowControl/>
      <w:autoSpaceDE/>
      <w:autoSpaceDN/>
    </w:pPr>
    <w:rPr>
      <w:rFonts w:ascii="Calibri" w:eastAsia="Calibri" w:hAnsi="Calibri" w:cs="Calibri"/>
      <w:lang w:val="fr-CA" w:eastAsia="fr-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C69AC7-9DD1-46D2-956A-E437C4FB58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5</Pages>
  <Words>2034</Words>
  <Characters>11188</Characters>
  <Application>Microsoft Office Word</Application>
  <DocSecurity>0</DocSecurity>
  <Lines>93</Lines>
  <Paragraphs>26</Paragraphs>
  <ScaleCrop>false</ScaleCrop>
  <HeadingPairs>
    <vt:vector size="2" baseType="variant">
      <vt:variant>
        <vt:lpstr>Titre</vt:lpstr>
      </vt:variant>
      <vt:variant>
        <vt:i4>1</vt:i4>
      </vt:variant>
    </vt:vector>
  </HeadingPairs>
  <TitlesOfParts>
    <vt:vector size="1" baseType="lpstr">
      <vt:lpstr/>
    </vt:vector>
  </TitlesOfParts>
  <Company>CIUSSSE-CHUS</Company>
  <LinksUpToDate>false</LinksUpToDate>
  <CharactersWithSpaces>13196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206303</dc:creator>
  <cp:lastModifiedBy>Manuel Paulin-Grosset</cp:lastModifiedBy>
  <cp:revision>13</cp:revision>
  <dcterms:created xsi:type="dcterms:W3CDTF">2026-08-13T18:14:00Z</dcterms:created>
  <dcterms:modified xsi:type="dcterms:W3CDTF">2026-08-13T19:01:00Z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2022-10-05T00:00:00Z</vt:filetime>
  </property>
  <property fmtid="{D5CDD505-2E9C-101B-9397-08002B2CF9AE}" pid="3" name="Creator">
    <vt:lpwstr>Microsoft Word</vt:lpwstr>
  </property>
  <property fmtid="{D5CDD505-2E9C-101B-9397-08002B2CF9AE}" pid="4" name="LastSaved">
    <vt:filetime>2022-10-05T00:00:00Z</vt:filetime>
  </property>
</Properties>
</file>